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9" w:rsidRDefault="00BB025C" w:rsidP="00774FE0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-19050</wp:posOffset>
            </wp:positionV>
            <wp:extent cx="6404610" cy="8877300"/>
            <wp:effectExtent l="19050" t="0" r="0" b="0"/>
            <wp:wrapTight wrapText="bothSides">
              <wp:wrapPolygon edited="0">
                <wp:start x="-64" y="0"/>
                <wp:lineTo x="-64" y="21554"/>
                <wp:lineTo x="21587" y="21554"/>
                <wp:lineTo x="21587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EB5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5797D" w:rsidRPr="007109E2" w:rsidRDefault="00A5797D" w:rsidP="00774FE0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9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6A72D1" w:rsidRPr="006A72D1" w:rsidRDefault="006A72D1" w:rsidP="00774F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A7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бухгалтера</w:t>
      </w:r>
    </w:p>
    <w:p w:rsidR="006A72D1" w:rsidRPr="006A72D1" w:rsidRDefault="00B9281A" w:rsidP="00774FE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6A72D1" w:rsidRPr="006A72D1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904EB5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="006A72D1" w:rsidRPr="006A72D1">
        <w:rPr>
          <w:rFonts w:ascii="Times New Roman" w:hAnsi="Times New Roman" w:cs="Times New Roman"/>
          <w:b/>
          <w:sz w:val="28"/>
          <w:szCs w:val="32"/>
        </w:rPr>
        <w:t>»</w:t>
      </w:r>
    </w:p>
    <w:p w:rsidR="006A72D1" w:rsidRPr="006A72D1" w:rsidRDefault="006A72D1" w:rsidP="00774FE0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5797D" w:rsidRPr="00D87DD0" w:rsidRDefault="00A5797D" w:rsidP="00774F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D87DD0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1. Общие положения</w:t>
      </w: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ответственность главного бухгал</w:t>
      </w:r>
      <w:r w:rsidR="003265B5">
        <w:rPr>
          <w:rFonts w:ascii="Times New Roman CYR" w:hAnsi="Times New Roman CYR" w:cs="Times New Roman CYR"/>
          <w:color w:val="000000"/>
          <w:sz w:val="24"/>
          <w:szCs w:val="24"/>
        </w:rPr>
        <w:t xml:space="preserve">тера </w:t>
      </w:r>
      <w:r w:rsidR="00F8634B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A27D85">
        <w:rPr>
          <w:rFonts w:ascii="Times New Roman CYR" w:hAnsi="Times New Roman CYR" w:cs="Times New Roman CYR"/>
          <w:color w:val="000000"/>
          <w:sz w:val="24"/>
          <w:szCs w:val="24"/>
        </w:rPr>
        <w:t>БП</w:t>
      </w:r>
      <w:r w:rsidR="00F8634B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ПУ </w:t>
      </w:r>
      <w:r w:rsidR="00D87DD0">
        <w:rPr>
          <w:rFonts w:ascii="Times New Roman CYR" w:hAnsi="Times New Roman CYR" w:cs="Times New Roman CYR"/>
          <w:color w:val="000000"/>
          <w:sz w:val="24"/>
          <w:szCs w:val="24"/>
        </w:rPr>
        <w:t>«ВМТ»</w:t>
      </w:r>
      <w:r w:rsidR="00F863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(далее - главный бухгалтер).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2. На должность главного бухгалтера назначается лицо, имеющее высшее профессиональное (финансовое, экономическое) образование и стаж бухгалтерско-финансовой работы не менее 5 лет.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3. Главный бухгалтер должен знать: законодательство о бухгалтерском учете; основы гражданского права; финансовое, налоговое и хозяйственное законодательство; основы экономики, финансирования и управления образовательными системами и учреждениями;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</w:t>
      </w:r>
      <w:proofErr w:type="spell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оприходования</w:t>
      </w:r>
      <w:proofErr w:type="spell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, хранения и расходования денежных средств, товарно-материальных и других ценностей, проведения аудиторских проверок;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формы и порядок финансовых расчетов; условия налогообложения юридических и физических лиц;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порядок и сроки составления бухгалтерских балансов и отчетности; современные справочные и информационные системы в сфере бухгалтерского учета и управления финансами; методы анализа финансово-хозяйственной деятельности организации;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правила хранения бухгалтерских документов и защиты информации; передовой отечественный и зарубежный опыт организации бухгалтерского учета; экономику, организацию производства, труда и управления; основы технологии производства; законодательство о труде; правила по охране труда и пожарной безопасности. 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4. Главный бухгалтер назначается на должность и освобождается от должности приказом руководителя учреждения в соответствии с действующим законодательством Российской Федерации. </w:t>
      </w: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5. Главный бухгалтер непосредственно подчиняется руководителю учреждения (организации).</w:t>
      </w: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5797D" w:rsidRPr="00D87DD0" w:rsidRDefault="00A5797D" w:rsidP="00774F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4"/>
        </w:rPr>
      </w:pPr>
      <w:r w:rsidRPr="00D87DD0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2. Должностные обязанности</w:t>
      </w: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</w:t>
      </w: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достоверной информац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ии о ее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финансово-хозяйственной деятельности и финансовом положении.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ии и ее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защиты от несанкционированного доступа.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организации.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 Обеспечивает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соблюдением порядка оформления первичных учетных документов.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отчетности.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 Обеспечивает составление отчета об исполнении бюджетов денежных средств и смет расходов, подготовку необходимой </w:t>
      </w: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бухгалтерской и статистической отчетности, представление их в установленном порядке в соответствующие органы. Обеспечивает сохранность бухгалтерских документов и сдачу их в установленном порядке в архив.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 Руководит работниками бухгалтерии, организует работу по повышению их квалификации.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5797D" w:rsidRPr="00D87DD0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D87DD0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3. Права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Главный бухгалтер имеет право: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1. отдавать распоряжения, обязательные для исполнения подчиненными ему работниками;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2. участвовать в подборе и расстановке кадров по своей деятельности;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3. вносить предложения руководству по поощрению и наложению взысканий на работников бухгалтерии и образовательного учреждения в целом по вопросам своей деятельности;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4. вносить предложения по развитию и совершенствованию деятельности образовательного учреждения;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5. 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6. принимать участие в конференциях и совещаниях, на которых рассматриваются вопросы, связанные с его работой; 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7. проходить в установленном порядке аттестацию с правом на получение соответствующей квалификационной категории;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8. повышать свою квалификацию. 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Главный бухгалтер пользуется всеми трудовыми правами в соответствии с Трудовым кодексом Российской Федерации. 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5797D" w:rsidRPr="00D87DD0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D87DD0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4. Ответственность</w:t>
      </w:r>
    </w:p>
    <w:p w:rsidR="00A5797D" w:rsidRPr="00D87DD0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Главный бухгалтер несет ответственность </w:t>
      </w:r>
      <w:proofErr w:type="gramStart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санитарно-противоэпидемического режима, противопожарной безопасности и техники безопасности; 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предоставление в установленном порядке статистической и иной информации по своей деятельности;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A5797D" w:rsidRPr="00A5797D" w:rsidRDefault="00A5797D" w:rsidP="00774FE0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готовность к работе в условиях чрезвычайных ситуаций.</w:t>
      </w:r>
    </w:p>
    <w:p w:rsidR="00A5797D" w:rsidRPr="00A5797D" w:rsidRDefault="00A5797D" w:rsidP="00774F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нарушение законодательных и нормативных актов главный бухгалтер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A5797D" w:rsidRPr="00A5797D" w:rsidRDefault="00A5797D" w:rsidP="00774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5797D" w:rsidRPr="00A5797D" w:rsidRDefault="00A5797D" w:rsidP="00774FE0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5797D" w:rsidRPr="00A5797D" w:rsidRDefault="00A5797D" w:rsidP="00774FE0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797D">
        <w:rPr>
          <w:rFonts w:ascii="Times New Roman CYR" w:hAnsi="Times New Roman CYR" w:cs="Times New Roman CYR"/>
          <w:color w:val="000000"/>
          <w:sz w:val="24"/>
          <w:szCs w:val="24"/>
        </w:rPr>
        <w:t>Ознакомлен: __________________________________________</w:t>
      </w:r>
    </w:p>
    <w:p w:rsidR="00A27433" w:rsidRPr="003265B5" w:rsidRDefault="00A5797D" w:rsidP="00774FE0">
      <w:pPr>
        <w:rPr>
          <w:sz w:val="24"/>
          <w:szCs w:val="24"/>
        </w:rPr>
      </w:pPr>
      <w:r w:rsidRPr="003265B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(дата и подпись работника)</w:t>
      </w:r>
    </w:p>
    <w:sectPr w:rsidR="00A27433" w:rsidRPr="003265B5" w:rsidSect="00253D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7D"/>
    <w:rsid w:val="00227825"/>
    <w:rsid w:val="00253D49"/>
    <w:rsid w:val="003265B5"/>
    <w:rsid w:val="00332BF6"/>
    <w:rsid w:val="00464B05"/>
    <w:rsid w:val="006A72D1"/>
    <w:rsid w:val="007109E2"/>
    <w:rsid w:val="00774FE0"/>
    <w:rsid w:val="007D4C5D"/>
    <w:rsid w:val="00904EB5"/>
    <w:rsid w:val="009A3A84"/>
    <w:rsid w:val="00A27433"/>
    <w:rsid w:val="00A27D85"/>
    <w:rsid w:val="00A5797D"/>
    <w:rsid w:val="00B37F02"/>
    <w:rsid w:val="00B9281A"/>
    <w:rsid w:val="00BB025C"/>
    <w:rsid w:val="00C03084"/>
    <w:rsid w:val="00C41876"/>
    <w:rsid w:val="00C73EE3"/>
    <w:rsid w:val="00D87C65"/>
    <w:rsid w:val="00D87DD0"/>
    <w:rsid w:val="00EF1587"/>
    <w:rsid w:val="00F363A2"/>
    <w:rsid w:val="00F56831"/>
    <w:rsid w:val="00F8634B"/>
    <w:rsid w:val="00F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A5797D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797D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1DF9-9D4C-43A5-BF0E-3DFE9BF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1374</Words>
  <Characters>7833</Characters>
  <Application>Microsoft Office Word</Application>
  <DocSecurity>0</DocSecurity>
  <Lines>65</Lines>
  <Paragraphs>18</Paragraphs>
  <ScaleCrop>false</ScaleCrop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2016-06-29T06:38:00Z</cp:lastPrinted>
  <dcterms:created xsi:type="dcterms:W3CDTF">2011-02-03T06:59:00Z</dcterms:created>
  <dcterms:modified xsi:type="dcterms:W3CDTF">2018-03-30T05:43:00Z</dcterms:modified>
</cp:coreProperties>
</file>