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AA" w:rsidRDefault="00A00056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 w:rsidRPr="008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8D2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44AA">
        <w:rPr>
          <w:rFonts w:ascii="Bookman Old Style" w:eastAsia="Times New Roman" w:hAnsi="Bookman Old Style" w:cs="Times New Roman"/>
          <w:sz w:val="32"/>
          <w:szCs w:val="28"/>
          <w:lang w:eastAsia="ru-RU"/>
        </w:rPr>
        <w:t>«Утверждаю»</w:t>
      </w:r>
    </w:p>
    <w:p w:rsidR="001444AA" w:rsidRDefault="001444AA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>Зам</w:t>
      </w:r>
      <w:proofErr w:type="gramStart"/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>.д</w:t>
      </w:r>
      <w:proofErr w:type="gramEnd"/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>иректора по УВР</w:t>
      </w:r>
    </w:p>
    <w:p w:rsidR="001444AA" w:rsidRDefault="001444AA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 xml:space="preserve">__________ </w:t>
      </w:r>
      <w:proofErr w:type="spellStart"/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>Мукагова</w:t>
      </w:r>
      <w:proofErr w:type="spellEnd"/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 xml:space="preserve"> И.С. </w:t>
      </w:r>
    </w:p>
    <w:p w:rsidR="001444AA" w:rsidRDefault="001444AA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32"/>
          <w:szCs w:val="28"/>
          <w:lang w:eastAsia="ru-RU"/>
        </w:rPr>
        <w:t>«____»____________ 2017г.</w:t>
      </w: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Сценарий мероприятия:</w:t>
      </w: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825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«</w:t>
      </w:r>
      <w:r w:rsidRPr="001444AA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Владикавказ – наш общий дом»</w:t>
      </w:r>
    </w:p>
    <w:p w:rsidR="001444AA" w:rsidRDefault="001444AA" w:rsidP="001444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  <w:t xml:space="preserve">Автор: </w:t>
      </w:r>
      <w:proofErr w:type="spellStart"/>
      <w:r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  <w:t>Рамонова</w:t>
      </w:r>
      <w:proofErr w:type="spellEnd"/>
      <w:r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  <w:t xml:space="preserve"> Э.М.</w:t>
      </w:r>
    </w:p>
    <w:p w:rsidR="001444AA" w:rsidRDefault="001444AA" w:rsidP="001444AA">
      <w:pPr>
        <w:shd w:val="clear" w:color="auto" w:fill="FFFFFF"/>
        <w:spacing w:after="0"/>
        <w:jc w:val="right"/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32"/>
          <w:szCs w:val="28"/>
          <w:lang w:eastAsia="ru-RU"/>
        </w:rPr>
        <w:t xml:space="preserve"> педагог-организатор </w:t>
      </w: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36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/>
        <w:spacing w:after="0"/>
        <w:jc w:val="center"/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</w:pPr>
    </w:p>
    <w:p w:rsidR="001444AA" w:rsidRDefault="001444AA" w:rsidP="001444AA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Cs/>
          <w:iCs/>
          <w:sz w:val="28"/>
          <w:szCs w:val="28"/>
          <w:lang w:eastAsia="ru-RU"/>
        </w:rPr>
        <w:t>Владикавказ, 2017г.</w:t>
      </w:r>
    </w:p>
    <w:p w:rsidR="00A00056" w:rsidRDefault="001444AA" w:rsidP="001444AA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«Владикавказ – наш общий дом»</w:t>
      </w:r>
    </w:p>
    <w:p w:rsidR="001444AA" w:rsidRDefault="001444AA" w:rsidP="00467CBD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CBD" w:rsidRPr="008D272F" w:rsidRDefault="00467CBD" w:rsidP="00467CBD">
      <w:pPr>
        <w:shd w:val="clear" w:color="auto" w:fill="FFFFFF" w:themeFill="background1"/>
        <w:spacing w:before="134" w:after="1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24.11.17 г.</w:t>
      </w:r>
    </w:p>
    <w:p w:rsidR="00A00056" w:rsidRPr="008D272F" w:rsidRDefault="00A0005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 </w:t>
      </w:r>
      <w:r w:rsidR="004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="00C6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заднике плакат «Владикавказ – наш общий дом»</w:t>
      </w:r>
      <w:r w:rsidR="00C6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5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A5737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«Я, ты</w:t>
      </w:r>
      <w:r w:rsidR="008B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он, она…»</w:t>
      </w:r>
      <w:r w:rsidR="00D1788F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(исполняет</w:t>
      </w:r>
      <w:r w:rsidR="004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Челохсаева Инна</w:t>
      </w:r>
      <w:r w:rsidR="00D1788F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Фон:  презентация  «</w:t>
      </w:r>
      <w:r w:rsidR="00A5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Кавказ»</w:t>
      </w:r>
    </w:p>
    <w:p w:rsidR="00A57376" w:rsidRPr="00D1788F" w:rsidRDefault="00A5737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A25" w:rsidRPr="00D1788F" w:rsidRDefault="00370A25" w:rsidP="00467CBD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D1788F">
        <w:rPr>
          <w:b/>
          <w:bCs/>
          <w:color w:val="333333"/>
          <w:sz w:val="28"/>
          <w:szCs w:val="28"/>
        </w:rPr>
        <w:t>Ведущий 1.</w:t>
      </w:r>
      <w:r w:rsidR="00396E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396EAE">
        <w:rPr>
          <w:b/>
          <w:bCs/>
          <w:color w:val="333333"/>
          <w:sz w:val="28"/>
          <w:szCs w:val="28"/>
        </w:rPr>
        <w:t>Чаваева</w:t>
      </w:r>
      <w:proofErr w:type="spellEnd"/>
      <w:r w:rsidR="00396EAE">
        <w:rPr>
          <w:b/>
          <w:bCs/>
          <w:color w:val="333333"/>
          <w:sz w:val="28"/>
          <w:szCs w:val="28"/>
        </w:rPr>
        <w:t xml:space="preserve"> Д.</w:t>
      </w:r>
    </w:p>
    <w:p w:rsidR="00370A25" w:rsidRPr="00D1788F" w:rsidRDefault="00370A25" w:rsidP="00467CBD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D1788F">
        <w:rPr>
          <w:color w:val="333333"/>
          <w:sz w:val="28"/>
          <w:szCs w:val="28"/>
        </w:rPr>
        <w:t xml:space="preserve">Здравствуйте, дорогие гости! Добро пожаловать на наш </w:t>
      </w:r>
      <w:r w:rsidR="00A00056">
        <w:rPr>
          <w:color w:val="333333"/>
          <w:sz w:val="28"/>
          <w:szCs w:val="28"/>
        </w:rPr>
        <w:t>праздник «Владикавказ – наш общий дом».</w:t>
      </w:r>
    </w:p>
    <w:p w:rsidR="00370A25" w:rsidRPr="00D1788F" w:rsidRDefault="00370A25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370A25" w:rsidRPr="0040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6195" w:rsidRPr="0040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40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Лазаров</w:t>
      </w:r>
      <w:proofErr w:type="spellEnd"/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 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Сейчас вы   увидите разноцветье  красок и жанров, песен и музыки, народных костюмов – настоящую радугу.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приветствуем уважаемых гостей!</w:t>
      </w:r>
    </w:p>
    <w:p w:rsidR="00A57376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Приглашённые:</w:t>
      </w:r>
    </w:p>
    <w:p w:rsidR="00A57376" w:rsidRDefault="001444AA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0DC2">
        <w:rPr>
          <w:rFonts w:ascii="Times New Roman" w:hAnsi="Times New Roman" w:cs="Times New Roman"/>
          <w:sz w:val="28"/>
          <w:szCs w:val="28"/>
        </w:rPr>
        <w:t xml:space="preserve">аместитель министра образования и науки РСО-Алания Аликов А.Ю., представители Левобережной администрации </w:t>
      </w:r>
      <w:proofErr w:type="gramStart"/>
      <w:r w:rsidRPr="00450D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0DC2">
        <w:rPr>
          <w:rFonts w:ascii="Times New Roman" w:hAnsi="Times New Roman" w:cs="Times New Roman"/>
          <w:sz w:val="28"/>
          <w:szCs w:val="28"/>
        </w:rPr>
        <w:t>. Владикавказ, руководители Республиканского Дома дружбы, сотрудник Центра по противодействию экстремизму МВД РСО-Алания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76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участника</w:t>
      </w:r>
      <w:r w:rsidR="00124D3A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выносят</w:t>
      </w:r>
      <w:r w:rsidR="00124D3A" w:rsidRPr="00D1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традиционные три пирога</w:t>
      </w:r>
      <w:r w:rsidR="00881822" w:rsidRPr="00D1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(Санакоев Х. Кабалоева М.)</w:t>
      </w:r>
    </w:p>
    <w:p w:rsidR="00124D3A" w:rsidRPr="00D1788F" w:rsidRDefault="00A5737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выходит делегация Осетии с национальными блюдами)</w:t>
      </w:r>
    </w:p>
    <w:p w:rsidR="00370A25" w:rsidRPr="00D1788F" w:rsidRDefault="00370A25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</w:t>
      </w:r>
      <w:r w:rsidR="00370A25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«Мой </w:t>
      </w:r>
      <w:proofErr w:type="spellStart"/>
      <w:r w:rsidR="00370A25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Иристон</w:t>
      </w:r>
      <w:proofErr w:type="spellEnd"/>
      <w:r w:rsidR="00370A25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proofErr w:type="spellStart"/>
      <w:r w:rsidR="00303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Лагкуев</w:t>
      </w:r>
      <w:proofErr w:type="spellEnd"/>
      <w:r w:rsidR="00303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Спартак</w:t>
      </w:r>
      <w:r w:rsidR="00370A25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70A25" w:rsidRPr="00D1788F" w:rsidRDefault="00370A25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1.Чистым сердцем мы встречаем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Дорогих гостей своих.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Хлебом-солью привечаем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угощаем их!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2.Золотит колосья русые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спелое вдали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 хлебу русскому,</w:t>
      </w:r>
    </w:p>
    <w:p w:rsidR="009A1B7D" w:rsidRP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Поклонитесь до земли </w:t>
      </w:r>
      <w:r w:rsidR="004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(Вручают каравай почетным гостям).</w:t>
      </w:r>
    </w:p>
    <w:p w:rsidR="00D1788F" w:rsidRPr="00D1788F" w:rsidRDefault="00D1788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Хлебом   солью  и радушьем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  наш милый  край,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  для  ВАС  и  песни  русские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медовый  каравай.</w:t>
      </w:r>
    </w:p>
    <w:p w:rsidR="00396EAE" w:rsidRDefault="00396EA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Чтецы: </w:t>
      </w:r>
    </w:p>
    <w:p w:rsidR="00396EAE" w:rsidRDefault="00396EA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Гурбанов</w:t>
      </w:r>
      <w:proofErr w:type="spellEnd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 </w:t>
      </w:r>
      <w:proofErr w:type="spellStart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Судоргина</w:t>
      </w:r>
      <w:proofErr w:type="spellEnd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 </w:t>
      </w:r>
      <w:proofErr w:type="spellStart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Седакова</w:t>
      </w:r>
      <w:proofErr w:type="spellEnd"/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</w:t>
      </w:r>
    </w:p>
    <w:p w:rsidR="00396EAE" w:rsidRPr="00396EAE" w:rsidRDefault="00396EA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</w:t>
      </w:r>
      <w:r w:rsidR="00A0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«Владикавказ – наш общий дом»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 народам самого богатого, красивого, удивительно гостеприимного уголка Земли.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Уголка, имя которого звучит гордо - Кавказ.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 – это красота и гордость России.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слияние породило великую Землю, на которой тесно сплелись жизни и судьбы людей.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Родина, Россия, Северный Кавказ, – эти слова так взаимосвязаны и так не разделимы.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785" w:rsidRDefault="004050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Девочка:</w:t>
      </w:r>
      <w:r w:rsidR="00E8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C0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обращается к ведущей)</w:t>
      </w:r>
    </w:p>
    <w:p w:rsidR="00A57376" w:rsidRDefault="00A5737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Default="00A5737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Родина?</w:t>
      </w:r>
    </w:p>
    <w:p w:rsidR="0071567B" w:rsidRPr="00D1788F" w:rsidRDefault="0071567B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163E4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</w:t>
      </w:r>
      <w:proofErr w:type="spellStart"/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</w:t>
      </w:r>
      <w:proofErr w:type="spellEnd"/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это место, где человек родился, где живут его самые близкие люди. Где смотришь в глубокое небо и дышишь ароматом трав, где радуешься тонкому нежному лучику и слушаешь звонкую трель, где понимаешь, что счастлив</w:t>
      </w:r>
      <w:r w:rsid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родившись на этой земле. Все</w:t>
      </w:r>
      <w:r w:rsidR="0090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Родина!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0206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163E4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="00E8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(обращается к ведущей)</w:t>
      </w:r>
    </w:p>
    <w:p w:rsid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A1B7D" w:rsidRPr="00396EAE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A1B7D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моя Родина </w:t>
      </w:r>
      <w:r w:rsidR="00124D3A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Осетия? </w:t>
      </w:r>
      <w:r w:rsidR="009A1B7D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 об этом папа сказал.</w:t>
      </w:r>
    </w:p>
    <w:p w:rsidR="009A1B7D" w:rsidRP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96EAE" w:rsidRDefault="00396EA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1: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</w:p>
    <w:p w:rsidR="00A57376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24D3A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ты родилась в</w:t>
      </w:r>
      <w:r w:rsidR="00A5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Владикавказ.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Девочка: </w:t>
      </w:r>
      <w:r w:rsidR="00E86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B56A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обращается к ведущему</w:t>
      </w:r>
      <w:r w:rsidR="00C6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C0206" w:rsidRDefault="001C020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396EAE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 мне</w:t>
      </w:r>
      <w:r w:rsidR="003163E4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какая она – Родина. И что такое Северный Кавказ</w:t>
      </w:r>
      <w:r w:rsidR="00881822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881822" w:rsidRPr="00D1788F" w:rsidRDefault="00881822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Default="00124D3A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A1B7D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</w:t>
      </w:r>
      <w:r w:rsidR="00881822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A1B7D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М.Ю. Лермонтова</w:t>
      </w:r>
      <w:r w:rsidR="00D1788F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10767" w:rsidRDefault="00B1076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EAE" w:rsidRPr="00396EAE" w:rsidRDefault="00396EA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Качлаева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</w:t>
      </w:r>
    </w:p>
    <w:p w:rsidR="00881822" w:rsidRPr="00D1788F" w:rsidRDefault="00881822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Кавказ, суровый царь земли,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снова посвящаю стих небрежный.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сына ты его благослови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осени вершиной белоснежной…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…Таинственней, синей одна другой,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горы, чуть приметные для глаза,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 и братья грозного Кавказа.</w:t>
      </w:r>
    </w:p>
    <w:p w:rsidR="003163E4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3E4" w:rsidRP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Лазаров</w:t>
      </w:r>
      <w:proofErr w:type="spellEnd"/>
      <w:r w:rsidR="00396EAE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 Северного Кавказа уходят в далекое прошлое. Остатки каменных орудий и стоянок первобытных людей свидетельствуют о том, что древний человек появился на нынешней территории Ставрополья более 500 – тысяч лет назад. В 7 веке до нашей эры здесь обосновались легендарные скифы. Отсюда они совершали походы в Переднюю Азию, покорили Ассирию, Мидию и дошли до Египта. Яркие страницы в истории края оставили сарматы и аланы. Степи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Предкавказья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заселяли  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="0040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кавказкие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племена так называемой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кобанской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 Ставрополье испытывало нашестви</w:t>
      </w:r>
      <w:r w:rsidR="0040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многочисленных кочевых племен: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гуннов, хазар, половцев, монголов. Здесь формировались болгарские племена. В 13 веке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Предкавказье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завоевали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монголотатары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Они построили город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Маджар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столицу Золотой Орды на Северном Кавказе. После распада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опустевшие степные просторы перешли в полное владение кочевников – ногайцев, калмыков, туркмен. Наш край можно назвать великим перекрестком, где сходились пути многих племен и народов.</w:t>
      </w:r>
    </w:p>
    <w:p w:rsidR="003163E4" w:rsidRPr="001444AA" w:rsidRDefault="001444AA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театральной студии «</w:t>
      </w:r>
      <w:proofErr w:type="spellStart"/>
      <w:r w:rsidRP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Ныфс</w:t>
      </w:r>
      <w:proofErr w:type="spellEnd"/>
      <w:r w:rsidRP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поэма «</w:t>
      </w:r>
      <w:proofErr w:type="spellStart"/>
      <w:r w:rsidRP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Хетаг</w:t>
      </w:r>
      <w:proofErr w:type="spellEnd"/>
      <w:r w:rsidRPr="00144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К.Л.Хетагуров</w:t>
      </w:r>
    </w:p>
    <w:p w:rsidR="001444AA" w:rsidRDefault="001444AA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3E4" w:rsidRP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</w:t>
      </w:r>
      <w:proofErr w:type="spellStart"/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ЧаваеваД</w:t>
      </w:r>
      <w:proofErr w:type="spellEnd"/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Кавказские народы славятся своим гостеприимством. Когда они первый раз приходят в гости, то всегда дарят хозяевам подарок. Старинное кавказское  изречение гласит</w:t>
      </w: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 «Подбодряй семью, радуй друга, будь ласков с родителями, уживчив с соседями и приветлив к гостю!»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Девочка: </w:t>
      </w:r>
    </w:p>
    <w:p w:rsidR="00B10767" w:rsidRDefault="00B1076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396EAE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9A1B7D"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Ой, как интересно! А откуда ты об этом знаешь?</w:t>
      </w:r>
    </w:p>
    <w:p w:rsidR="003163E4" w:rsidRP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3E4" w:rsidRPr="00396EAE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96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8E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</w:t>
      </w:r>
      <w:proofErr w:type="spellEnd"/>
      <w:r w:rsidR="008E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истории, познавая историю, мы познаем себя. Кто мы? Где наши корни? Когда ты вырастишь</w:t>
      </w:r>
      <w:r w:rsidR="0031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пойдешь в школу, ты узнаешь об этом еще больше. </w:t>
      </w:r>
    </w:p>
    <w:p w:rsidR="00C6763F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 В.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 вами живем в</w:t>
      </w:r>
      <w:r w:rsidR="0040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Владикавказ.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B11EDA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более 15 национальностей: русские, осетины, даргинцы, белорусы, армяне, лакцы, киргизы, украинцы.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приехали к нам из разных стран и республик. Но</w:t>
      </w:r>
      <w:r w:rsidR="0040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в нашем </w:t>
      </w:r>
      <w:r w:rsidR="00B11EDA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такое количество людей разных национальностей, все мы живем в мире, дружбе и согласии. Многие из вас родились на этой земле, и по праву считают</w:t>
      </w:r>
      <w:r w:rsidR="001C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Осетию своей Родиной!</w:t>
      </w:r>
    </w:p>
    <w:p w:rsidR="00C6763F" w:rsidRPr="00D1788F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Кавказ очень богат. Но я говорю не о природных богатствах, а о людях, людях творческих и талантливых, несущих свет и добро. Северный Кавказ – это один из высокоразвитых индустриально – сельскохозяйственных житниц страны, «кузница» здоровья. Его ценнейшее достояние – неповторимая природа и уникальные запасы целебных вод.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это многонациональный край, в котором проживают: армяне, осетины, грузины, украинцы, но большую часть населения составляют русские.</w:t>
      </w:r>
    </w:p>
    <w:p w:rsidR="008E0A43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1B7D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делегация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9A1B7D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Выходят девочка и мальчик с </w:t>
      </w:r>
      <w:r w:rsidR="009A1B7D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национальным  блюдом   под  музыку  и,  остаются  в  зале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A1B7D" w:rsidRDefault="003163E4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в исполнении детей детского сада.</w:t>
      </w:r>
    </w:p>
    <w:p w:rsidR="001444AA" w:rsidRPr="00D1788F" w:rsidRDefault="001444AA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зря, не зря седой Кавказ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слыл благодатным краем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все, кто здесь не побывал,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Земным его считали раем!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 кипела здесь всегда: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Цвели поля, паслись стада,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Зрел виноград на склонах гор.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мирной жизнью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вдохновленный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здесь песни сочинял,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 природы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 счастье воспевал.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прекрасных песен и стихов сложено нашим народом – не сосчитать! Какие красивые танцы у нас! Наверно</w:t>
      </w:r>
      <w:r w:rsidR="00C6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Кавказе из-за его многонациональности, бывают песни, которые слушаешь и забываешь обо всем, и танцы, когда при первых звуках ноги сами просятся в пляс.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потому, что несмотря на то, что нас много и у каждого своя жизнь и мировосприятие, мы уважаем друг друга. Ведь недаром говорят, что Кавказ – это колыбель человеческой культуры.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567B" w:rsidRDefault="0071567B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Встречаем делегацию Армении:</w:t>
      </w:r>
    </w:p>
    <w:p w:rsidR="008E0A43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  и  мальчик в  костюмах  с национальным  блюдом</w:t>
      </w:r>
      <w:r w:rsidR="004858C2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2F8C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в исполнении национального ансамбля техникума.</w:t>
      </w:r>
    </w:p>
    <w:p w:rsidR="008E0A43" w:rsidRPr="00D1788F" w:rsidRDefault="008E0A43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 В.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чем больше на небе звезд, тем небо ярче. Радуга потому и красива, что собрала в себе все земные цвета. Чем разнообразнее цветы, тем красивее букет из них. Так и народы на Кавказе. У каждого свой язык, своя биография, опыт жизни, свои стихи и песни. Но у всех одно стремление: нести свет.</w:t>
      </w:r>
    </w:p>
    <w:p w:rsidR="001C0206" w:rsidRDefault="001C0206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8C" w:rsidRPr="008F2F8C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в исполнении руководителя вокальной группы </w:t>
      </w:r>
      <w:proofErr w:type="spellStart"/>
      <w:r w:rsidRPr="008F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Лагкуева</w:t>
      </w:r>
      <w:proofErr w:type="spellEnd"/>
      <w:r w:rsidRPr="008F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Спартака.</w:t>
      </w:r>
    </w:p>
    <w:p w:rsidR="009A1B7D" w:rsidRPr="008F2F8C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 Д.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 в свои стихи и песни мы будем вкладывать душу, будет расцветать Россия, будет расцветать Кавказ!</w:t>
      </w:r>
    </w:p>
    <w:p w:rsidR="008F2F8C" w:rsidRPr="00D1788F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осетинский танец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(Санакоев </w:t>
      </w:r>
      <w:proofErr w:type="spellStart"/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Хетаг</w:t>
      </w:r>
      <w:proofErr w:type="spellEnd"/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Кабалоева </w:t>
      </w:r>
      <w:proofErr w:type="spellStart"/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Милена</w:t>
      </w:r>
      <w:proofErr w:type="spellEnd"/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8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Юрьевич Лермонтов писал: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судьбой на заре моих дней,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южные горы, отторгнут от вас,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вечно их помнить, там надо быть раз: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сладкую песню Отчизны моей,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Кавказ…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8E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нельзя не любить Кавказ. Нельзя не любить эти могучие горы, быстрые реки, живительные источники, целебный воздух и эти красивые слова и песни о нем.</w:t>
      </w:r>
    </w:p>
    <w:p w:rsidR="00C6763F" w:rsidRDefault="008E0A43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0A43" w:rsidRDefault="008E0A43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</w:p>
    <w:p w:rsidR="00C6763F" w:rsidRPr="008E0A43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 люди, живущие на нашей планете одинаковы и похожи? Чем они отличаются?</w:t>
      </w:r>
    </w:p>
    <w:p w:rsidR="009A1B7D" w:rsidRPr="00D1788F" w:rsidRDefault="008E0A43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на разных языках, у них разные обычаи и традиции.</w:t>
      </w:r>
    </w:p>
    <w:p w:rsidR="00C6763F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0A43" w:rsidRDefault="008E0A43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Лазаров В.</w:t>
      </w:r>
    </w:p>
    <w:p w:rsidR="00BA03E7" w:rsidRPr="008E0A43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такое “традиции”? Это разные умения и знания, которые передаются от одного поколения к другому. Например, ваши бабушки умеют печь блины. Этому они учат ваших мам, а когда вы вырастите, ваши мамы научат вас печь блины. И у народов Кавказа тоже есть свои блины. Только у них совсем другой вкус.  Они называются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ЫЧИНЫ.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03E7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Встречаем  делегацию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0A43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1B7D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</w:t>
      </w:r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блюд</w:t>
      </w:r>
      <w:r w:rsidR="00C67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BA03E7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F8C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3E7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B56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т</w:t>
      </w:r>
      <w:r w:rsidR="008F2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анец в исполнении танцевального ансамбля техникума</w:t>
      </w:r>
    </w:p>
    <w:p w:rsidR="008F2F8C" w:rsidRPr="00D1788F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BA03E7" w:rsidRPr="00D1788F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Кавказе – не просто друг!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BA03E7" w:rsidRPr="00D1788F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– это брат! Горы проверяют дружбу на крепость, верность и честь!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763F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63F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Встречаем делегацию Грузии!</w:t>
      </w: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 национальных  костюмах с национальным блюдом</w:t>
      </w:r>
      <w:r w:rsidR="00906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A03E7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0627" w:rsidRDefault="008F2F8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в исполнении </w:t>
      </w:r>
      <w:proofErr w:type="spellStart"/>
      <w:r w:rsidR="004B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Голоевой</w:t>
      </w:r>
      <w:proofErr w:type="spellEnd"/>
      <w:r w:rsidR="004B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в исполнении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Марго.</w:t>
      </w:r>
    </w:p>
    <w:p w:rsidR="00F706DC" w:rsidRPr="00D1788F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6DC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7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в исполнении ансамбля техникума.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не согласиться с тем, что культура Кавказа складывается из обычаев многих народов, живущих на этой земле. Я думаю, именно в этом и заключается великая сила искусства, сила</w:t>
      </w:r>
      <w:r w:rsidR="0077263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объединяет и дарит гордость жизни.</w:t>
      </w:r>
    </w:p>
    <w:p w:rsidR="009A1B7D" w:rsidRP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Встречаем делегацию Дагестана</w:t>
      </w:r>
      <w:proofErr w:type="gramStart"/>
      <w:r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B56A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!</w:t>
      </w:r>
      <w:proofErr w:type="gramEnd"/>
    </w:p>
    <w:p w:rsidR="00F706DC" w:rsidRP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9135E" w:rsidRPr="00F706DC" w:rsidRDefault="00EC7532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="0059135E"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Стихотворение  Расула Гамзатова </w:t>
      </w:r>
      <w:r w:rsidR="00BA03E7"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59135E" w:rsidRPr="00F706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Родине</w:t>
      </w:r>
      <w:r w:rsidR="00C676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76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proofErr w:type="gramEnd"/>
      <w:r w:rsidR="00C676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Джамалова</w:t>
      </w:r>
      <w:proofErr w:type="spellEnd"/>
      <w:r w:rsidR="00C676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Эльвира)</w:t>
      </w:r>
    </w:p>
    <w:p w:rsidR="00EC7532" w:rsidRPr="00F706DC" w:rsidRDefault="00EC7532" w:rsidP="00467CBD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Родине. </w:t>
      </w:r>
    </w:p>
    <w:p w:rsidR="00EC7532" w:rsidRDefault="00EC7532" w:rsidP="00467CBD">
      <w:pPr>
        <w:shd w:val="clear" w:color="auto" w:fill="FFFFFF" w:themeFill="background1"/>
        <w:spacing w:before="134" w:after="134" w:line="240" w:lineRule="auto"/>
        <w:jc w:val="center"/>
        <w:rPr>
          <w:rStyle w:val="a6"/>
          <w:rFonts w:ascii="Verdana" w:hAnsi="Verdana"/>
          <w:color w:val="000000"/>
          <w:sz w:val="25"/>
          <w:szCs w:val="25"/>
        </w:rPr>
      </w:pPr>
      <w:r>
        <w:rPr>
          <w:rStyle w:val="a6"/>
          <w:rFonts w:ascii="Verdana" w:hAnsi="Verdana"/>
          <w:color w:val="000000"/>
          <w:sz w:val="25"/>
          <w:szCs w:val="25"/>
        </w:rPr>
        <w:t>Расул Гамзатов.</w:t>
      </w:r>
    </w:p>
    <w:p w:rsidR="009E3EE6" w:rsidRPr="00F706DC" w:rsidRDefault="00EC7532" w:rsidP="00467CBD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5"/>
          <w:szCs w:val="25"/>
        </w:rPr>
        <w:br/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t>Понять я не мог, а теперь понимаю</w:t>
      </w:r>
      <w:r w:rsidR="00F706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мне ни к чему никакой перевод,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О чем, улетая, осенняя стая</w:t>
      </w:r>
      <w:r w:rsidR="00F706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Так горестно плачет,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Так грустно поет.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Мне раньше казалось: печаль беспричинна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У листьев, лежащих в пыли у дорог.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О ветке родной их печаль и кручина</w:t>
      </w:r>
      <w:r w:rsidR="00F706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Теперь понимаю,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А раньше не мог.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Не знал я, не ведал, но понял с годами,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Уже с побелевшей совсем головой,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О чем от скалы оторвавшийся камень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Так стонет и плачет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Как будто живой.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Когда далеко от родимого края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Судьба иль дорога тебя увела,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И радость печальна - теперь понимаю,-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И песня горька,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И любовь не светла,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7532">
        <w:rPr>
          <w:rFonts w:ascii="Times New Roman" w:hAnsi="Times New Roman" w:cs="Times New Roman"/>
          <w:color w:val="000000"/>
          <w:sz w:val="28"/>
          <w:szCs w:val="28"/>
        </w:rPr>
        <w:t xml:space="preserve"> Родина</w:t>
      </w:r>
      <w:r>
        <w:rPr>
          <w:rFonts w:ascii="Verdana" w:hAnsi="Verdana"/>
          <w:color w:val="000000"/>
          <w:sz w:val="25"/>
          <w:szCs w:val="25"/>
        </w:rPr>
        <w:t>...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 w:rsidR="009E3EE6" w:rsidRPr="00F70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о Дагестане в исполнении </w:t>
      </w:r>
      <w:proofErr w:type="spellStart"/>
      <w:r w:rsidR="009E3EE6" w:rsidRPr="00F70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Гулишвили</w:t>
      </w:r>
      <w:proofErr w:type="spellEnd"/>
      <w:r w:rsidR="009E3EE6" w:rsidRPr="00F70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</w:t>
      </w:r>
      <w:r w:rsidR="00C67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дуарда.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C6763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F01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Дагестанский </w:t>
      </w:r>
      <w:r w:rsidR="009A1B7D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танец</w:t>
      </w:r>
      <w:r w:rsidR="0077263D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A1B7D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 из тех историй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спорят.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Северный Кавказ?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гордостью и уверенностью можем сказать, что народов много здесь живет, но песнь их об одном.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Кавказ нельзя делить на всех,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 – наш общий дом!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будущее нашего общего дома – Северного Кавказа!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понимаем, что именно в дружбе наша сила!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 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и счастья тебе, Кавказ, частица России!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Чаваева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небо над тобой будет всегда </w:t>
      </w:r>
      <w:proofErr w:type="spell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</w:t>
      </w:r>
      <w:proofErr w:type="spell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чистым!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вера и уважение не исчезнут из сердец жителей Кавказа!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 и Вед. 2.: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 – наш общий дом!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03E7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 1: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Чаваева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</w:p>
    <w:p w:rsidR="009A1B7D" w:rsidRPr="00D1788F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 – слово иностранное,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Но для всех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понятное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Будь терпимым к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дальнему</w:t>
      </w:r>
      <w:proofErr w:type="gramEnd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 странному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Отстраненным, будто бы в кино.</w:t>
      </w:r>
      <w:proofErr w:type="gramEnd"/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Речь здесь не идет о равнодушии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И о черствости никто не говорит.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Деликатность и терпение к </w:t>
      </w:r>
      <w:proofErr w:type="gramStart"/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живущему</w:t>
      </w:r>
      <w:proofErr w:type="gramEnd"/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Рядом  нам совсем не повредит.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03E7" w:rsidRPr="00BA03E7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2:</w:t>
      </w:r>
    </w:p>
    <w:p w:rsidR="009A1B7D" w:rsidRPr="00D1788F" w:rsidRDefault="00BA03E7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терпимым ко всему иному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К вере, взглядам, мыслям и одеждам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тогда, пожалуй, ясно всякому,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Тихая затеплится надежда.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Что мы можем жить такие разные,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В этом мире вечного движения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А для обретенья толерантности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Нужно просто  чувство уважения.</w:t>
      </w:r>
    </w:p>
    <w:p w:rsidR="009A1B7D" w:rsidRPr="00D1788F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03E7" w:rsidRDefault="009A1B7D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E194E"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Лазаров</w:t>
      </w:r>
      <w:proofErr w:type="spellEnd"/>
      <w:r w:rsidR="00BA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</w:p>
    <w:p w:rsidR="008D272F" w:rsidRDefault="00AE194E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закончилось наше </w:t>
      </w:r>
      <w:r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мероприятие. 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путешествовали по Кавказу. Познакомились с обычаями и традициями </w:t>
      </w:r>
      <w:proofErr w:type="gramStart"/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кавказских</w:t>
      </w:r>
      <w:proofErr w:type="gramEnd"/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</w:t>
      </w:r>
    </w:p>
    <w:p w:rsidR="00F706DC" w:rsidRDefault="008D272F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кавказская  мелодия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194E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1B7D" w:rsidRPr="00D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6DC" w:rsidRDefault="00F706DC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B7D" w:rsidRPr="00D1788F" w:rsidRDefault="00F01A58" w:rsidP="00467CBD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sectPr w:rsidR="009A1B7D" w:rsidRPr="00D1788F" w:rsidSect="00BB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B7D"/>
    <w:rsid w:val="00023FBA"/>
    <w:rsid w:val="00124D3A"/>
    <w:rsid w:val="001444AA"/>
    <w:rsid w:val="00192E1D"/>
    <w:rsid w:val="001B3D5F"/>
    <w:rsid w:val="001C0206"/>
    <w:rsid w:val="001C4707"/>
    <w:rsid w:val="00251FB1"/>
    <w:rsid w:val="00253F9F"/>
    <w:rsid w:val="002622FC"/>
    <w:rsid w:val="0030359E"/>
    <w:rsid w:val="003163E4"/>
    <w:rsid w:val="00332510"/>
    <w:rsid w:val="00334B50"/>
    <w:rsid w:val="00343CB0"/>
    <w:rsid w:val="003459E8"/>
    <w:rsid w:val="00352220"/>
    <w:rsid w:val="00370A25"/>
    <w:rsid w:val="00382AC9"/>
    <w:rsid w:val="00396EAE"/>
    <w:rsid w:val="003D496C"/>
    <w:rsid w:val="004042F4"/>
    <w:rsid w:val="004050DC"/>
    <w:rsid w:val="00460AE5"/>
    <w:rsid w:val="00467CBD"/>
    <w:rsid w:val="004858C2"/>
    <w:rsid w:val="004B0627"/>
    <w:rsid w:val="004F3C8F"/>
    <w:rsid w:val="00552A17"/>
    <w:rsid w:val="005563D4"/>
    <w:rsid w:val="0059135E"/>
    <w:rsid w:val="006720D0"/>
    <w:rsid w:val="006C7DE9"/>
    <w:rsid w:val="0071567B"/>
    <w:rsid w:val="0077263D"/>
    <w:rsid w:val="00881822"/>
    <w:rsid w:val="008B05AD"/>
    <w:rsid w:val="008D272F"/>
    <w:rsid w:val="008E0A43"/>
    <w:rsid w:val="008F2F8C"/>
    <w:rsid w:val="008F4D5C"/>
    <w:rsid w:val="00906644"/>
    <w:rsid w:val="00986149"/>
    <w:rsid w:val="009A1B7D"/>
    <w:rsid w:val="009B3F7D"/>
    <w:rsid w:val="009C4055"/>
    <w:rsid w:val="009E08DE"/>
    <w:rsid w:val="009E3EE6"/>
    <w:rsid w:val="00A00056"/>
    <w:rsid w:val="00A5376A"/>
    <w:rsid w:val="00A57376"/>
    <w:rsid w:val="00AB149E"/>
    <w:rsid w:val="00AE194E"/>
    <w:rsid w:val="00AE2479"/>
    <w:rsid w:val="00B10767"/>
    <w:rsid w:val="00B11EDA"/>
    <w:rsid w:val="00B12C54"/>
    <w:rsid w:val="00B56AB6"/>
    <w:rsid w:val="00BA03E7"/>
    <w:rsid w:val="00BB31E3"/>
    <w:rsid w:val="00C6763F"/>
    <w:rsid w:val="00D1788F"/>
    <w:rsid w:val="00D85DA3"/>
    <w:rsid w:val="00DA5809"/>
    <w:rsid w:val="00E86785"/>
    <w:rsid w:val="00EB0239"/>
    <w:rsid w:val="00EC7532"/>
    <w:rsid w:val="00EE6500"/>
    <w:rsid w:val="00F01A58"/>
    <w:rsid w:val="00F130B6"/>
    <w:rsid w:val="00F53398"/>
    <w:rsid w:val="00F706DC"/>
    <w:rsid w:val="00F8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B7D"/>
    <w:rPr>
      <w:b/>
      <w:bCs/>
    </w:rPr>
  </w:style>
  <w:style w:type="character" w:styleId="a5">
    <w:name w:val="Hyperlink"/>
    <w:basedOn w:val="a0"/>
    <w:uiPriority w:val="99"/>
    <w:semiHidden/>
    <w:unhideWhenUsed/>
    <w:rsid w:val="009A1B7D"/>
    <w:rPr>
      <w:color w:val="0000FF"/>
      <w:u w:val="single"/>
    </w:rPr>
  </w:style>
  <w:style w:type="character" w:styleId="a6">
    <w:name w:val="Emphasis"/>
    <w:basedOn w:val="a0"/>
    <w:uiPriority w:val="20"/>
    <w:qFormat/>
    <w:rsid w:val="00EC75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9BF1-3A3A-4427-A2FA-D97022B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2017-12-13T08:05:00Z</cp:lastPrinted>
  <dcterms:created xsi:type="dcterms:W3CDTF">2017-11-01T05:32:00Z</dcterms:created>
  <dcterms:modified xsi:type="dcterms:W3CDTF">2017-12-13T14:09:00Z</dcterms:modified>
</cp:coreProperties>
</file>