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66" w:rsidRDefault="00F87666" w:rsidP="00020FD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5A7D0E" w:rsidRPr="0097298D" w:rsidRDefault="00F87666" w:rsidP="00020FD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7pt;margin-top:6pt;width:508.35pt;height:690.3pt;z-index:-1" wrapcoords="-41 0 -41 21570 21600 21570 21600 0 -41 0">
            <v:imagedata r:id="rId7" o:title=""/>
            <w10:wrap type="through"/>
          </v:shape>
        </w:pict>
      </w:r>
      <w:r>
        <w:rPr>
          <w:rFonts w:ascii="Times New Roman" w:hAnsi="Times New Roman"/>
          <w:b/>
          <w:sz w:val="24"/>
          <w:szCs w:val="26"/>
        </w:rPr>
        <w:br w:type="page"/>
      </w:r>
      <w:r w:rsidR="005A7D0E" w:rsidRPr="0097298D">
        <w:rPr>
          <w:rFonts w:ascii="Times New Roman" w:hAnsi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5A7D0E" w:rsidRPr="0097298D" w:rsidRDefault="005A7D0E" w:rsidP="00020FDD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Северная Осетия – Алания</w:t>
      </w:r>
    </w:p>
    <w:p w:rsidR="005A7D0E" w:rsidRPr="0097298D" w:rsidRDefault="005A7D0E" w:rsidP="00020FDD">
      <w:pPr>
        <w:spacing w:after="0" w:line="240" w:lineRule="auto"/>
        <w:jc w:val="center"/>
        <w:rPr>
          <w:rFonts w:ascii="Times New Roman" w:hAnsi="Times New Roman"/>
          <w:b/>
          <w:sz w:val="2"/>
          <w:szCs w:val="26"/>
        </w:rPr>
      </w:pPr>
    </w:p>
    <w:p w:rsidR="005A7D0E" w:rsidRPr="0097298D" w:rsidRDefault="005A7D0E" w:rsidP="00020FDD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5A7D0E" w:rsidRPr="0097298D" w:rsidRDefault="005A7D0E" w:rsidP="00020FDD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082C0C" w:rsidRPr="00082C0C" w:rsidRDefault="00082C0C" w:rsidP="00B66A10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082C0C" w:rsidRPr="00082C0C" w:rsidRDefault="00082C0C" w:rsidP="00082C0C">
      <w:pPr>
        <w:spacing w:after="0"/>
        <w:ind w:left="5400"/>
        <w:rPr>
          <w:rFonts w:ascii="Times New Roman" w:hAnsi="Times New Roman"/>
          <w:sz w:val="24"/>
        </w:rPr>
      </w:pPr>
    </w:p>
    <w:p w:rsidR="00082C0C" w:rsidRPr="00082C0C" w:rsidRDefault="00082C0C" w:rsidP="00082C0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</w:p>
    <w:tbl>
      <w:tblPr>
        <w:tblW w:w="10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927"/>
      </w:tblGrid>
      <w:tr w:rsidR="00082C0C" w:rsidRPr="0029786D" w:rsidTr="002978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82C0C" w:rsidRPr="0029786D" w:rsidRDefault="00B35317" w:rsidP="0029786D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</w:rPr>
            </w:pPr>
            <w:r w:rsidRPr="0029786D">
              <w:rPr>
                <w:rFonts w:ascii="Times New Roman" w:hAnsi="Times New Roman"/>
                <w:b/>
              </w:rPr>
              <w:t>Принята</w:t>
            </w:r>
            <w:r w:rsidR="00082C0C" w:rsidRPr="0029786D">
              <w:rPr>
                <w:rFonts w:ascii="Times New Roman" w:hAnsi="Times New Roman"/>
                <w:b/>
              </w:rPr>
              <w:t xml:space="preserve">  на заседании методкомиссии</w:t>
            </w:r>
          </w:p>
          <w:p w:rsidR="00082C0C" w:rsidRPr="0029786D" w:rsidRDefault="00082C0C" w:rsidP="0029786D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</w:rPr>
            </w:pPr>
            <w:r w:rsidRPr="0029786D">
              <w:rPr>
                <w:rFonts w:ascii="Times New Roman" w:hAnsi="Times New Roman"/>
                <w:b/>
              </w:rPr>
              <w:t>Протоко</w:t>
            </w:r>
            <w:r w:rsidR="00B66A10">
              <w:rPr>
                <w:rFonts w:ascii="Times New Roman" w:hAnsi="Times New Roman"/>
                <w:b/>
              </w:rPr>
              <w:t xml:space="preserve">л №___ от </w:t>
            </w:r>
            <w:r w:rsidR="00871D56">
              <w:rPr>
                <w:rFonts w:ascii="Times New Roman" w:hAnsi="Times New Roman"/>
                <w:b/>
              </w:rPr>
              <w:t>«___»____________ 2021</w:t>
            </w:r>
            <w:r w:rsidRPr="0029786D">
              <w:rPr>
                <w:rFonts w:ascii="Times New Roman" w:hAnsi="Times New Roman"/>
                <w:b/>
              </w:rPr>
              <w:t xml:space="preserve"> г.</w:t>
            </w:r>
          </w:p>
          <w:p w:rsidR="00082C0C" w:rsidRPr="0029786D" w:rsidRDefault="00082C0C" w:rsidP="0029786D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aps/>
              </w:rPr>
            </w:pPr>
            <w:r w:rsidRPr="0029786D">
              <w:rPr>
                <w:rFonts w:ascii="Times New Roman" w:hAnsi="Times New Roman"/>
                <w:b/>
              </w:rPr>
              <w:t>Председатель комиссии __________Дзагоева Ф.Б.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82C0C" w:rsidRPr="0029786D" w:rsidRDefault="007A7E3B" w:rsidP="0029786D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082C0C" w:rsidRPr="0029786D" w:rsidRDefault="00082C0C" w:rsidP="0029786D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29786D">
              <w:rPr>
                <w:rFonts w:ascii="Times New Roman" w:hAnsi="Times New Roman"/>
                <w:b/>
              </w:rPr>
              <w:t>Директор ____________Т.С.Цаголов</w:t>
            </w:r>
          </w:p>
          <w:p w:rsidR="00082C0C" w:rsidRPr="0029786D" w:rsidRDefault="00871D56" w:rsidP="0029786D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</w:rPr>
              <w:t>«____» _____________ 2021</w:t>
            </w:r>
            <w:r w:rsidR="00082C0C" w:rsidRPr="0029786D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:rsidR="00082C0C" w:rsidRPr="00082C0C" w:rsidRDefault="00082C0C" w:rsidP="00082C0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</w:p>
    <w:p w:rsidR="00082C0C" w:rsidRPr="00082C0C" w:rsidRDefault="00082C0C" w:rsidP="00082C0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</w:p>
    <w:p w:rsidR="00082C0C" w:rsidRPr="00082C0C" w:rsidRDefault="00082C0C" w:rsidP="00082C0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</w:p>
    <w:p w:rsidR="00082C0C" w:rsidRDefault="00082C0C" w:rsidP="0008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</w:rPr>
      </w:pPr>
    </w:p>
    <w:p w:rsidR="00020FDD" w:rsidRPr="00082C0C" w:rsidRDefault="00020FDD" w:rsidP="0008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</w:rPr>
      </w:pPr>
    </w:p>
    <w:p w:rsidR="00082C0C" w:rsidRPr="00082C0C" w:rsidRDefault="00082C0C" w:rsidP="00082C0C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caps/>
          <w:sz w:val="28"/>
          <w:szCs w:val="28"/>
        </w:rPr>
      </w:pPr>
    </w:p>
    <w:p w:rsidR="00082C0C" w:rsidRPr="00082C0C" w:rsidRDefault="00082C0C" w:rsidP="0008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82C0C" w:rsidRPr="00082C0C" w:rsidRDefault="00082C0C" w:rsidP="0008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082C0C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082C0C" w:rsidRPr="00125A33" w:rsidRDefault="00082C0C" w:rsidP="0008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ОП.02 </w:t>
      </w:r>
      <w:r w:rsidRPr="00125A33">
        <w:rPr>
          <w:rFonts w:ascii="Times New Roman" w:hAnsi="Times New Roman"/>
          <w:b/>
          <w:bCs/>
          <w:sz w:val="32"/>
          <w:szCs w:val="32"/>
        </w:rPr>
        <w:t>Основы  электротехники</w:t>
      </w:r>
    </w:p>
    <w:p w:rsidR="00082C0C" w:rsidRPr="00125A33" w:rsidRDefault="00082C0C" w:rsidP="0008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32"/>
          <w:szCs w:val="32"/>
        </w:rPr>
      </w:pPr>
    </w:p>
    <w:p w:rsidR="00C55068" w:rsidRDefault="00C55068" w:rsidP="00C55068">
      <w:pPr>
        <w:spacing w:after="0"/>
        <w:ind w:left="-567" w:right="-284"/>
        <w:rPr>
          <w:rFonts w:ascii="Times New Roman" w:hAnsi="Times New Roman"/>
          <w:b/>
          <w:sz w:val="24"/>
          <w:szCs w:val="24"/>
        </w:rPr>
      </w:pPr>
    </w:p>
    <w:p w:rsidR="00C55068" w:rsidRPr="00C55068" w:rsidRDefault="00C55068" w:rsidP="00C55068">
      <w:pPr>
        <w:spacing w:after="0"/>
        <w:ind w:left="-567" w:right="-284"/>
        <w:rPr>
          <w:rFonts w:ascii="Times New Roman" w:hAnsi="Times New Roman"/>
          <w:b/>
          <w:sz w:val="24"/>
          <w:szCs w:val="24"/>
        </w:rPr>
      </w:pPr>
    </w:p>
    <w:p w:rsidR="004539A4" w:rsidRPr="00125A33" w:rsidRDefault="004539A4" w:rsidP="00C55068">
      <w:pPr>
        <w:spacing w:after="0" w:line="36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125A33">
        <w:rPr>
          <w:rFonts w:ascii="Times New Roman" w:hAnsi="Times New Roman"/>
          <w:b/>
          <w:sz w:val="32"/>
          <w:szCs w:val="32"/>
        </w:rPr>
        <w:t xml:space="preserve">Профессия: </w:t>
      </w:r>
    </w:p>
    <w:p w:rsidR="00F1057E" w:rsidRPr="00D90C1F" w:rsidRDefault="00082C0C" w:rsidP="00082C0C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90C1F">
        <w:rPr>
          <w:rFonts w:ascii="Times New Roman" w:hAnsi="Times New Roman"/>
          <w:b/>
          <w:sz w:val="28"/>
        </w:rPr>
        <w:t xml:space="preserve">09.01.03 </w:t>
      </w:r>
      <w:r w:rsidR="00743D3C" w:rsidRPr="00D90C1F">
        <w:rPr>
          <w:rFonts w:ascii="Times New Roman" w:hAnsi="Times New Roman"/>
          <w:b/>
          <w:sz w:val="28"/>
          <w:szCs w:val="28"/>
        </w:rPr>
        <w:t>Мастер по обработке цифровой информации</w:t>
      </w:r>
    </w:p>
    <w:p w:rsidR="00743D3C" w:rsidRPr="00F3599C" w:rsidRDefault="00743D3C" w:rsidP="00082C0C">
      <w:pPr>
        <w:spacing w:after="0" w:line="360" w:lineRule="auto"/>
        <w:ind w:left="709"/>
        <w:jc w:val="center"/>
        <w:rPr>
          <w:rFonts w:ascii="Times New Roman" w:hAnsi="Times New Roman"/>
          <w:caps/>
          <w:sz w:val="24"/>
        </w:rPr>
      </w:pPr>
      <w:r w:rsidRPr="00F3599C">
        <w:rPr>
          <w:rFonts w:ascii="Times New Roman" w:hAnsi="Times New Roman"/>
          <w:b/>
          <w:sz w:val="32"/>
          <w:szCs w:val="28"/>
        </w:rPr>
        <w:t xml:space="preserve"> </w:t>
      </w:r>
      <w:r w:rsidRPr="00F3599C">
        <w:rPr>
          <w:rFonts w:ascii="Times New Roman" w:hAnsi="Times New Roman"/>
          <w:sz w:val="24"/>
        </w:rPr>
        <w:t>(срок обучения 2 года</w:t>
      </w:r>
      <w:r w:rsidR="00F3599C" w:rsidRPr="00F3599C">
        <w:rPr>
          <w:rFonts w:ascii="Times New Roman" w:hAnsi="Times New Roman"/>
          <w:sz w:val="24"/>
        </w:rPr>
        <w:t xml:space="preserve"> 10</w:t>
      </w:r>
      <w:r w:rsidRPr="00F3599C">
        <w:rPr>
          <w:rFonts w:ascii="Times New Roman" w:hAnsi="Times New Roman"/>
          <w:sz w:val="24"/>
        </w:rPr>
        <w:t xml:space="preserve"> месяцев)</w:t>
      </w:r>
    </w:p>
    <w:p w:rsidR="00743D3C" w:rsidRPr="00125A33" w:rsidRDefault="00743D3C" w:rsidP="0008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9A4" w:rsidRPr="00125A33" w:rsidRDefault="004539A4" w:rsidP="00453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539A4" w:rsidRPr="00125A33" w:rsidRDefault="004539A4" w:rsidP="00453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:rsidR="004539A4" w:rsidRPr="00125A33" w:rsidRDefault="004539A4" w:rsidP="00453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539A4" w:rsidRPr="00125A33" w:rsidRDefault="004539A4" w:rsidP="00453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539A4" w:rsidRPr="00125A33" w:rsidRDefault="004539A4" w:rsidP="00453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539A4" w:rsidRDefault="004539A4" w:rsidP="00453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25A33" w:rsidRPr="00125A33" w:rsidRDefault="00125A33" w:rsidP="00453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82C0C" w:rsidRPr="00087C25" w:rsidRDefault="00B66A10" w:rsidP="00125A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087C25">
        <w:rPr>
          <w:rFonts w:ascii="Times New Roman" w:hAnsi="Times New Roman"/>
          <w:b/>
          <w:color w:val="000000"/>
          <w:sz w:val="24"/>
          <w:szCs w:val="28"/>
        </w:rPr>
        <w:t>г</w:t>
      </w:r>
      <w:r w:rsidR="00082C0C" w:rsidRPr="00087C25">
        <w:rPr>
          <w:rFonts w:ascii="Times New Roman" w:hAnsi="Times New Roman"/>
          <w:b/>
          <w:color w:val="000000"/>
          <w:sz w:val="24"/>
          <w:szCs w:val="28"/>
        </w:rPr>
        <w:t xml:space="preserve">. </w:t>
      </w:r>
      <w:r w:rsidR="004539A4" w:rsidRPr="00087C25">
        <w:rPr>
          <w:rFonts w:ascii="Times New Roman" w:hAnsi="Times New Roman"/>
          <w:b/>
          <w:color w:val="000000"/>
          <w:sz w:val="24"/>
          <w:szCs w:val="28"/>
        </w:rPr>
        <w:t>Владикавказ</w:t>
      </w:r>
      <w:r w:rsidR="00082C0C" w:rsidRPr="00087C25">
        <w:rPr>
          <w:rFonts w:ascii="Times New Roman" w:hAnsi="Times New Roman"/>
          <w:b/>
          <w:color w:val="000000"/>
          <w:sz w:val="24"/>
          <w:szCs w:val="28"/>
        </w:rPr>
        <w:t>,</w:t>
      </w:r>
      <w:r w:rsidR="00871D56">
        <w:rPr>
          <w:rFonts w:ascii="Times New Roman" w:hAnsi="Times New Roman"/>
          <w:b/>
          <w:color w:val="000000"/>
          <w:sz w:val="24"/>
          <w:szCs w:val="28"/>
        </w:rPr>
        <w:t xml:space="preserve"> 2021</w:t>
      </w:r>
      <w:r w:rsidR="00082C0C" w:rsidRPr="00087C25">
        <w:rPr>
          <w:rFonts w:ascii="Times New Roman" w:hAnsi="Times New Roman"/>
          <w:b/>
          <w:color w:val="000000"/>
          <w:sz w:val="24"/>
          <w:szCs w:val="28"/>
        </w:rPr>
        <w:t xml:space="preserve"> г.</w:t>
      </w:r>
    </w:p>
    <w:p w:rsidR="00082C0C" w:rsidRPr="001A776A" w:rsidRDefault="00082C0C" w:rsidP="0008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082C0C">
        <w:rPr>
          <w:rFonts w:ascii="Times New Roman" w:hAnsi="Times New Roman"/>
          <w:color w:val="000000"/>
          <w:sz w:val="24"/>
          <w:szCs w:val="24"/>
        </w:rPr>
        <w:lastRenderedPageBreak/>
        <w:t>Рабочая п</w:t>
      </w:r>
      <w:r w:rsidR="00C55068" w:rsidRPr="00082C0C">
        <w:rPr>
          <w:rFonts w:ascii="Times New Roman" w:hAnsi="Times New Roman"/>
          <w:sz w:val="24"/>
          <w:szCs w:val="24"/>
        </w:rPr>
        <w:t>рограмма</w:t>
      </w:r>
      <w:r w:rsidR="00C55068" w:rsidRPr="00C55068">
        <w:rPr>
          <w:rFonts w:ascii="Times New Roman" w:hAnsi="Times New Roman"/>
          <w:sz w:val="24"/>
        </w:rPr>
        <w:t xml:space="preserve"> учебной дисциплины</w:t>
      </w:r>
      <w:r w:rsidR="00C55068" w:rsidRPr="00C55068">
        <w:rPr>
          <w:rFonts w:ascii="Times New Roman" w:hAnsi="Times New Roman"/>
          <w:caps/>
          <w:sz w:val="24"/>
        </w:rPr>
        <w:t xml:space="preserve"> </w:t>
      </w:r>
      <w:r w:rsidR="00C55068" w:rsidRPr="00C55068">
        <w:rPr>
          <w:rFonts w:ascii="Times New Roman" w:hAnsi="Times New Roman"/>
          <w:sz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профессии  </w:t>
      </w:r>
      <w:r w:rsidRPr="001A776A">
        <w:rPr>
          <w:rFonts w:ascii="Times New Roman" w:hAnsi="Times New Roman"/>
          <w:b/>
          <w:sz w:val="24"/>
        </w:rPr>
        <w:t xml:space="preserve">09.01.03 Мастер по обработке цифровой информации </w:t>
      </w:r>
      <w:r w:rsidRPr="001A776A">
        <w:rPr>
          <w:rFonts w:ascii="Times New Roman" w:hAnsi="Times New Roman"/>
          <w:sz w:val="24"/>
        </w:rPr>
        <w:t xml:space="preserve">по укрупненной группе профессий </w:t>
      </w:r>
      <w:r w:rsidRPr="001A776A">
        <w:rPr>
          <w:rFonts w:ascii="Times New Roman" w:hAnsi="Times New Roman"/>
          <w:b/>
          <w:sz w:val="24"/>
        </w:rPr>
        <w:t>09.00.00 Информатика и вычислительная техника.</w:t>
      </w:r>
    </w:p>
    <w:p w:rsidR="00C55068" w:rsidRPr="00C55068" w:rsidRDefault="00C55068" w:rsidP="0008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/>
          <w:b/>
          <w:sz w:val="24"/>
        </w:rPr>
      </w:pPr>
    </w:p>
    <w:p w:rsidR="00C55068" w:rsidRPr="00C55068" w:rsidRDefault="00C55068" w:rsidP="00C5506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55068" w:rsidRPr="00C55068" w:rsidRDefault="00C55068" w:rsidP="00C5506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55068" w:rsidRPr="00C55068" w:rsidRDefault="00C55068" w:rsidP="00C5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C55068">
        <w:rPr>
          <w:rFonts w:ascii="Times New Roman" w:hAnsi="Times New Roman"/>
          <w:sz w:val="24"/>
        </w:rPr>
        <w:t xml:space="preserve"> </w:t>
      </w:r>
      <w:r w:rsidRPr="00C55068">
        <w:rPr>
          <w:rFonts w:ascii="Times New Roman" w:hAnsi="Times New Roman"/>
          <w:sz w:val="24"/>
        </w:rPr>
        <w:tab/>
      </w:r>
    </w:p>
    <w:p w:rsidR="00C55068" w:rsidRPr="00C55068" w:rsidRDefault="00C55068" w:rsidP="00C5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r w:rsidRPr="00C55068">
        <w:rPr>
          <w:rFonts w:ascii="Times New Roman" w:hAnsi="Times New Roman"/>
          <w:sz w:val="24"/>
        </w:rPr>
        <w:t>Организация-разработчик</w:t>
      </w:r>
      <w:r w:rsidRPr="00C55068">
        <w:rPr>
          <w:rFonts w:ascii="Times New Roman" w:hAnsi="Times New Roman"/>
          <w:b/>
          <w:sz w:val="24"/>
        </w:rPr>
        <w:t xml:space="preserve">:   </w:t>
      </w:r>
      <w:r w:rsidRPr="00C55068">
        <w:rPr>
          <w:rFonts w:ascii="Times New Roman" w:hAnsi="Times New Roman"/>
          <w:sz w:val="24"/>
        </w:rPr>
        <w:t xml:space="preserve">Государственное бюджетное </w:t>
      </w:r>
      <w:r w:rsidR="00082C0C">
        <w:rPr>
          <w:rFonts w:ascii="Times New Roman" w:hAnsi="Times New Roman"/>
          <w:sz w:val="24"/>
        </w:rPr>
        <w:t xml:space="preserve">профессиональное </w:t>
      </w:r>
      <w:r w:rsidRPr="00C55068">
        <w:rPr>
          <w:rFonts w:ascii="Times New Roman" w:hAnsi="Times New Roman"/>
          <w:sz w:val="24"/>
        </w:rPr>
        <w:t>образовательное учреждение «</w:t>
      </w:r>
      <w:r w:rsidR="00B66A10">
        <w:rPr>
          <w:rFonts w:ascii="Times New Roman" w:hAnsi="Times New Roman"/>
          <w:sz w:val="24"/>
        </w:rPr>
        <w:t>Владикавказский многопрофильный техникум</w:t>
      </w:r>
      <w:r w:rsidR="005A7D0E">
        <w:rPr>
          <w:rFonts w:ascii="Times New Roman" w:hAnsi="Times New Roman"/>
          <w:sz w:val="24"/>
        </w:rPr>
        <w:t xml:space="preserve"> </w:t>
      </w:r>
      <w:r w:rsidR="005A7D0E">
        <w:rPr>
          <w:rFonts w:ascii="Times New Roman" w:hAnsi="Times New Roman"/>
          <w:bCs/>
          <w:sz w:val="24"/>
          <w:szCs w:val="32"/>
        </w:rPr>
        <w:t>имени кавалера ордена Красной Звезды Георгия Калоева</w:t>
      </w:r>
      <w:r w:rsidRPr="00C55068">
        <w:rPr>
          <w:rFonts w:ascii="Times New Roman" w:hAnsi="Times New Roman"/>
          <w:sz w:val="24"/>
        </w:rPr>
        <w:t>»  г.</w:t>
      </w:r>
      <w:r w:rsidR="005A7D0E">
        <w:rPr>
          <w:rFonts w:ascii="Times New Roman" w:hAnsi="Times New Roman"/>
          <w:sz w:val="24"/>
        </w:rPr>
        <w:t xml:space="preserve"> </w:t>
      </w:r>
      <w:r w:rsidRPr="00C55068">
        <w:rPr>
          <w:rFonts w:ascii="Times New Roman" w:hAnsi="Times New Roman"/>
          <w:sz w:val="24"/>
        </w:rPr>
        <w:t xml:space="preserve">Владикавказ РСО - Алания </w:t>
      </w:r>
    </w:p>
    <w:p w:rsidR="00C55068" w:rsidRPr="00C55068" w:rsidRDefault="00C55068" w:rsidP="00C5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C55068" w:rsidRPr="00C55068" w:rsidRDefault="00C55068" w:rsidP="00C5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C55068" w:rsidRDefault="00C55068" w:rsidP="00C5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C55068">
        <w:rPr>
          <w:rFonts w:ascii="Times New Roman" w:hAnsi="Times New Roman"/>
          <w:sz w:val="24"/>
        </w:rPr>
        <w:t>Разработчики:</w:t>
      </w:r>
    </w:p>
    <w:p w:rsidR="00C55068" w:rsidRDefault="00C55068" w:rsidP="00C5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087C25" w:rsidRDefault="00C55068" w:rsidP="00C55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C55068">
        <w:rPr>
          <w:rFonts w:ascii="Times New Roman" w:hAnsi="Times New Roman"/>
          <w:b/>
        </w:rPr>
        <w:t>Етдзаева Светлана Тимофеевна</w:t>
      </w:r>
      <w:r w:rsidRPr="00C55068">
        <w:rPr>
          <w:rFonts w:ascii="Times New Roman" w:hAnsi="Times New Roman"/>
        </w:rPr>
        <w:t>, заместитель</w:t>
      </w:r>
      <w:r w:rsidR="00ED53B6">
        <w:rPr>
          <w:rFonts w:ascii="Times New Roman" w:hAnsi="Times New Roman"/>
        </w:rPr>
        <w:t xml:space="preserve"> директора по учебной работе ГБ</w:t>
      </w:r>
      <w:r w:rsidR="00082C0C">
        <w:rPr>
          <w:rFonts w:ascii="Times New Roman" w:hAnsi="Times New Roman"/>
        </w:rPr>
        <w:t>П</w:t>
      </w:r>
      <w:r w:rsidRPr="00C55068">
        <w:rPr>
          <w:rFonts w:ascii="Times New Roman" w:hAnsi="Times New Roman"/>
        </w:rPr>
        <w:t>ОУ</w:t>
      </w:r>
      <w:r w:rsidR="00ED53B6">
        <w:rPr>
          <w:rFonts w:ascii="Times New Roman" w:hAnsi="Times New Roman"/>
        </w:rPr>
        <w:t xml:space="preserve"> </w:t>
      </w:r>
      <w:r w:rsidR="00B66A10">
        <w:rPr>
          <w:rFonts w:ascii="Times New Roman" w:hAnsi="Times New Roman"/>
        </w:rPr>
        <w:t>ВМТ</w:t>
      </w:r>
      <w:r w:rsidR="005A7D0E">
        <w:rPr>
          <w:rFonts w:ascii="Times New Roman" w:hAnsi="Times New Roman"/>
        </w:rPr>
        <w:t xml:space="preserve"> им.</w:t>
      </w:r>
    </w:p>
    <w:p w:rsidR="00C55068" w:rsidRPr="00C55068" w:rsidRDefault="005A7D0E" w:rsidP="00C55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 Калоева</w:t>
      </w:r>
      <w:r w:rsidR="00F3599C">
        <w:rPr>
          <w:rFonts w:ascii="Times New Roman" w:hAnsi="Times New Roman"/>
        </w:rPr>
        <w:t xml:space="preserve"> г. Владикавказа</w:t>
      </w:r>
      <w:r w:rsidR="00C55068" w:rsidRPr="00C55068">
        <w:rPr>
          <w:rFonts w:ascii="Times New Roman" w:hAnsi="Times New Roman"/>
        </w:rPr>
        <w:t xml:space="preserve">  РСО</w:t>
      </w:r>
      <w:r w:rsidR="00F3599C">
        <w:rPr>
          <w:rFonts w:ascii="Times New Roman" w:hAnsi="Times New Roman"/>
        </w:rPr>
        <w:t xml:space="preserve"> </w:t>
      </w:r>
      <w:r w:rsidR="00C55068" w:rsidRPr="00C55068">
        <w:rPr>
          <w:rFonts w:ascii="Times New Roman" w:hAnsi="Times New Roman"/>
        </w:rPr>
        <w:t>-</w:t>
      </w:r>
      <w:r w:rsidR="00F3599C">
        <w:rPr>
          <w:rFonts w:ascii="Times New Roman" w:hAnsi="Times New Roman"/>
        </w:rPr>
        <w:t xml:space="preserve"> </w:t>
      </w:r>
      <w:r w:rsidR="00C55068" w:rsidRPr="00C55068">
        <w:rPr>
          <w:rFonts w:ascii="Times New Roman" w:hAnsi="Times New Roman"/>
        </w:rPr>
        <w:t>Алания</w:t>
      </w:r>
    </w:p>
    <w:p w:rsidR="00C55068" w:rsidRDefault="00C55068" w:rsidP="00C5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</w:rPr>
      </w:pPr>
      <w:r w:rsidRPr="00C55068">
        <w:rPr>
          <w:rFonts w:ascii="Times New Roman" w:hAnsi="Times New Roman"/>
          <w:b/>
          <w:sz w:val="24"/>
        </w:rPr>
        <w:t xml:space="preserve"> </w:t>
      </w:r>
      <w:r w:rsidR="001C76DA">
        <w:rPr>
          <w:rFonts w:ascii="Times New Roman" w:hAnsi="Times New Roman"/>
          <w:b/>
        </w:rPr>
        <w:t>Хестанова Фатима Семеновна</w:t>
      </w:r>
      <w:r w:rsidRPr="00C5506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преподаватель</w:t>
      </w:r>
      <w:r w:rsidR="00ED53B6">
        <w:rPr>
          <w:rFonts w:ascii="Times New Roman" w:hAnsi="Times New Roman"/>
          <w:sz w:val="24"/>
        </w:rPr>
        <w:t xml:space="preserve">  ГБ</w:t>
      </w:r>
      <w:r w:rsidR="00082C0C">
        <w:rPr>
          <w:rFonts w:ascii="Times New Roman" w:hAnsi="Times New Roman"/>
          <w:sz w:val="24"/>
        </w:rPr>
        <w:t>П</w:t>
      </w:r>
      <w:r w:rsidR="005A7D0E">
        <w:rPr>
          <w:rFonts w:ascii="Times New Roman" w:hAnsi="Times New Roman"/>
          <w:sz w:val="24"/>
        </w:rPr>
        <w:t xml:space="preserve">ОУ  </w:t>
      </w:r>
      <w:r w:rsidR="00B66A10">
        <w:rPr>
          <w:rFonts w:ascii="Times New Roman" w:hAnsi="Times New Roman"/>
          <w:sz w:val="24"/>
        </w:rPr>
        <w:t>ВМТ</w:t>
      </w:r>
      <w:r w:rsidR="005A7D0E">
        <w:rPr>
          <w:rFonts w:ascii="Times New Roman" w:hAnsi="Times New Roman"/>
          <w:sz w:val="24"/>
        </w:rPr>
        <w:t xml:space="preserve"> им. Г. Калоева</w:t>
      </w:r>
      <w:r w:rsidRPr="00C55068">
        <w:rPr>
          <w:rFonts w:ascii="Times New Roman" w:hAnsi="Times New Roman"/>
          <w:sz w:val="24"/>
        </w:rPr>
        <w:t xml:space="preserve"> г.</w:t>
      </w:r>
      <w:r w:rsidR="00F3599C">
        <w:rPr>
          <w:rFonts w:ascii="Times New Roman" w:hAnsi="Times New Roman"/>
          <w:sz w:val="24"/>
        </w:rPr>
        <w:t xml:space="preserve"> </w:t>
      </w:r>
      <w:r w:rsidRPr="00C55068">
        <w:rPr>
          <w:rFonts w:ascii="Times New Roman" w:hAnsi="Times New Roman"/>
          <w:sz w:val="24"/>
        </w:rPr>
        <w:t xml:space="preserve">Владикавказ РСО - Алания </w:t>
      </w:r>
    </w:p>
    <w:p w:rsidR="00EF4C5A" w:rsidRPr="00995913" w:rsidRDefault="00C55068" w:rsidP="00C5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br w:type="page"/>
      </w:r>
      <w:r w:rsidR="004B5417" w:rsidRPr="00125A33">
        <w:rPr>
          <w:b/>
        </w:rPr>
        <w:lastRenderedPageBreak/>
        <w:t xml:space="preserve">                                        </w:t>
      </w:r>
      <w:r w:rsidR="00EF4C5A" w:rsidRPr="00995913">
        <w:rPr>
          <w:rFonts w:ascii="Times New Roman" w:hAnsi="Times New Roman"/>
          <w:b/>
          <w:sz w:val="28"/>
          <w:szCs w:val="28"/>
        </w:rPr>
        <w:t>СОДЕРЖАНИЕ</w:t>
      </w:r>
    </w:p>
    <w:p w:rsidR="00EF4C5A" w:rsidRPr="00125A33" w:rsidRDefault="00EF4C5A" w:rsidP="007F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9748" w:type="dxa"/>
        <w:tblLook w:val="01E0"/>
      </w:tblPr>
      <w:tblGrid>
        <w:gridCol w:w="8472"/>
        <w:gridCol w:w="1276"/>
      </w:tblGrid>
      <w:tr w:rsidR="00EF4C5A" w:rsidRPr="00125A33" w:rsidTr="00995913">
        <w:tc>
          <w:tcPr>
            <w:tcW w:w="8472" w:type="dxa"/>
          </w:tcPr>
          <w:p w:rsidR="00EF4C5A" w:rsidRPr="00125A33" w:rsidRDefault="00EF4C5A" w:rsidP="007F535E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276" w:type="dxa"/>
          </w:tcPr>
          <w:p w:rsidR="00EF4C5A" w:rsidRPr="00125A33" w:rsidRDefault="00EF4C5A" w:rsidP="007F535E">
            <w:pPr>
              <w:rPr>
                <w:rFonts w:ascii="Times New Roman" w:hAnsi="Times New Roman"/>
                <w:sz w:val="24"/>
                <w:szCs w:val="24"/>
              </w:rPr>
            </w:pPr>
            <w:r w:rsidRPr="00125A3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F4C5A" w:rsidRPr="00125A33" w:rsidTr="00995913">
        <w:tc>
          <w:tcPr>
            <w:tcW w:w="8472" w:type="dxa"/>
          </w:tcPr>
          <w:p w:rsidR="00EF4C5A" w:rsidRPr="00125A33" w:rsidRDefault="000845CC" w:rsidP="007F535E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125A33">
              <w:rPr>
                <w:b/>
                <w:caps/>
              </w:rPr>
              <w:t>ПАСПОРТ</w:t>
            </w:r>
            <w:r w:rsidR="00EF4C5A" w:rsidRPr="00125A33">
              <w:rPr>
                <w:b/>
                <w:caps/>
              </w:rPr>
              <w:t xml:space="preserve"> </w:t>
            </w:r>
            <w:r w:rsidR="00082C0C">
              <w:rPr>
                <w:b/>
                <w:caps/>
              </w:rPr>
              <w:t xml:space="preserve">РАБОЧЕЙ </w:t>
            </w:r>
            <w:r w:rsidR="00EF4C5A" w:rsidRPr="00125A33">
              <w:rPr>
                <w:b/>
                <w:caps/>
              </w:rPr>
              <w:t>ПРОГРАММЫ УЧЕБНОЙ ДИСЦИПЛИНЫ</w:t>
            </w:r>
          </w:p>
          <w:p w:rsidR="00EF4C5A" w:rsidRPr="00125A33" w:rsidRDefault="00EF4C5A" w:rsidP="007F5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C5A" w:rsidRPr="00125A33" w:rsidRDefault="005C418C" w:rsidP="007F535E">
            <w:pPr>
              <w:rPr>
                <w:rFonts w:ascii="Times New Roman" w:hAnsi="Times New Roman"/>
                <w:sz w:val="24"/>
                <w:szCs w:val="24"/>
              </w:rPr>
            </w:pPr>
            <w:r w:rsidRPr="00125A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4C5A" w:rsidRPr="00125A33" w:rsidTr="00995913">
        <w:tc>
          <w:tcPr>
            <w:tcW w:w="8472" w:type="dxa"/>
          </w:tcPr>
          <w:p w:rsidR="00EF4C5A" w:rsidRPr="00125A33" w:rsidRDefault="000845CC" w:rsidP="007F535E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125A33">
              <w:rPr>
                <w:b/>
                <w:caps/>
              </w:rPr>
              <w:t xml:space="preserve">СТРУКТУРА и </w:t>
            </w:r>
            <w:r w:rsidR="00EF4C5A" w:rsidRPr="00125A33">
              <w:rPr>
                <w:b/>
                <w:caps/>
              </w:rPr>
              <w:t xml:space="preserve"> содержание УЧЕБНОЙ ДИСЦИПЛИНЫ</w:t>
            </w:r>
          </w:p>
          <w:p w:rsidR="00EF4C5A" w:rsidRPr="00125A33" w:rsidRDefault="00EF4C5A" w:rsidP="007F535E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276" w:type="dxa"/>
          </w:tcPr>
          <w:p w:rsidR="00EF4C5A" w:rsidRPr="00125A33" w:rsidRDefault="00A71979" w:rsidP="007F535E">
            <w:pPr>
              <w:rPr>
                <w:rFonts w:ascii="Times New Roman" w:hAnsi="Times New Roman"/>
                <w:sz w:val="24"/>
                <w:szCs w:val="24"/>
              </w:rPr>
            </w:pPr>
            <w:r w:rsidRPr="00125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4C5A" w:rsidRPr="00125A33" w:rsidTr="00995913">
        <w:trPr>
          <w:trHeight w:val="670"/>
        </w:trPr>
        <w:tc>
          <w:tcPr>
            <w:tcW w:w="8472" w:type="dxa"/>
          </w:tcPr>
          <w:p w:rsidR="00EF4C5A" w:rsidRPr="00125A33" w:rsidRDefault="00EF4C5A" w:rsidP="007F535E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125A33">
              <w:rPr>
                <w:b/>
                <w:caps/>
              </w:rPr>
              <w:t xml:space="preserve">условия реализации  </w:t>
            </w:r>
            <w:r w:rsidR="00082C0C">
              <w:rPr>
                <w:b/>
                <w:caps/>
              </w:rPr>
              <w:t xml:space="preserve">РАБОЧЕЙ ПРОГРАММЫ </w:t>
            </w:r>
            <w:r w:rsidRPr="00125A33">
              <w:rPr>
                <w:b/>
                <w:caps/>
              </w:rPr>
              <w:t>учебной дисциплины</w:t>
            </w:r>
          </w:p>
          <w:p w:rsidR="00EF4C5A" w:rsidRPr="00125A33" w:rsidRDefault="00EF4C5A" w:rsidP="007F535E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276" w:type="dxa"/>
          </w:tcPr>
          <w:p w:rsidR="00EF4C5A" w:rsidRPr="00125A33" w:rsidRDefault="005C418C" w:rsidP="007F535E">
            <w:pPr>
              <w:rPr>
                <w:rFonts w:ascii="Times New Roman" w:hAnsi="Times New Roman"/>
                <w:sz w:val="24"/>
                <w:szCs w:val="24"/>
              </w:rPr>
            </w:pPr>
            <w:r w:rsidRPr="00125A33">
              <w:rPr>
                <w:rFonts w:ascii="Times New Roman" w:hAnsi="Times New Roman"/>
                <w:sz w:val="24"/>
                <w:szCs w:val="24"/>
              </w:rPr>
              <w:t>1</w:t>
            </w:r>
            <w:r w:rsidR="002127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4C5A" w:rsidRPr="00125A33" w:rsidTr="00995913">
        <w:tc>
          <w:tcPr>
            <w:tcW w:w="8472" w:type="dxa"/>
          </w:tcPr>
          <w:p w:rsidR="00EF4C5A" w:rsidRPr="00125A33" w:rsidRDefault="00EF4C5A" w:rsidP="007F535E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125A3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F4C5A" w:rsidRPr="00125A33" w:rsidRDefault="00EF4C5A" w:rsidP="007F535E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276" w:type="dxa"/>
          </w:tcPr>
          <w:p w:rsidR="00EF4C5A" w:rsidRPr="00125A33" w:rsidRDefault="005C418C" w:rsidP="007F535E">
            <w:pPr>
              <w:rPr>
                <w:rFonts w:ascii="Times New Roman" w:hAnsi="Times New Roman"/>
                <w:sz w:val="24"/>
                <w:szCs w:val="24"/>
              </w:rPr>
            </w:pPr>
            <w:r w:rsidRPr="00125A33">
              <w:rPr>
                <w:rFonts w:ascii="Times New Roman" w:hAnsi="Times New Roman"/>
                <w:sz w:val="24"/>
                <w:szCs w:val="24"/>
              </w:rPr>
              <w:t>1</w:t>
            </w:r>
            <w:r w:rsidR="00212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EF4C5A" w:rsidRPr="00125A33" w:rsidRDefault="00EF4C5A" w:rsidP="007F535E">
      <w:pPr>
        <w:rPr>
          <w:rFonts w:ascii="Times New Roman" w:hAnsi="Times New Roman"/>
          <w:sz w:val="24"/>
          <w:szCs w:val="24"/>
        </w:rPr>
      </w:pPr>
    </w:p>
    <w:p w:rsidR="004B5417" w:rsidRPr="00125A33" w:rsidRDefault="004B5417" w:rsidP="007F5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4"/>
          <w:szCs w:val="24"/>
        </w:rPr>
      </w:pPr>
    </w:p>
    <w:p w:rsidR="00EF4C5A" w:rsidRPr="00292586" w:rsidRDefault="00292586" w:rsidP="007F5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  <w:r w:rsidR="00EF4C5A" w:rsidRPr="00292586">
        <w:rPr>
          <w:rFonts w:ascii="Times New Roman" w:hAnsi="Times New Roman"/>
          <w:b/>
          <w:caps/>
          <w:sz w:val="28"/>
          <w:szCs w:val="28"/>
        </w:rPr>
        <w:lastRenderedPageBreak/>
        <w:t>1</w:t>
      </w:r>
      <w:r w:rsidR="00660682" w:rsidRPr="00292586">
        <w:rPr>
          <w:rFonts w:ascii="Times New Roman" w:hAnsi="Times New Roman"/>
          <w:b/>
          <w:caps/>
          <w:sz w:val="28"/>
          <w:szCs w:val="28"/>
        </w:rPr>
        <w:t xml:space="preserve">. паспорт </w:t>
      </w:r>
      <w:r w:rsidR="00082C0C">
        <w:rPr>
          <w:rFonts w:ascii="Times New Roman" w:hAnsi="Times New Roman"/>
          <w:b/>
          <w:caps/>
          <w:sz w:val="28"/>
          <w:szCs w:val="28"/>
        </w:rPr>
        <w:t xml:space="preserve">РАБОЧЕЙ </w:t>
      </w:r>
      <w:r w:rsidR="00EF4C5A" w:rsidRPr="00292586">
        <w:rPr>
          <w:rFonts w:ascii="Times New Roman" w:hAnsi="Times New Roman"/>
          <w:b/>
          <w:caps/>
          <w:sz w:val="28"/>
          <w:szCs w:val="28"/>
        </w:rPr>
        <w:t>ПРОГРАММЫ УЧЕБНОЙ ДИСЦИПЛИНЫ</w:t>
      </w:r>
    </w:p>
    <w:p w:rsidR="00EF4C5A" w:rsidRPr="00292586" w:rsidRDefault="00082C0C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ОП.02 </w:t>
      </w:r>
      <w:r w:rsidR="00292586" w:rsidRPr="00292586">
        <w:rPr>
          <w:rFonts w:ascii="Times New Roman" w:hAnsi="Times New Roman"/>
          <w:b/>
          <w:sz w:val="28"/>
          <w:szCs w:val="28"/>
        </w:rPr>
        <w:t>Основы электротехники</w:t>
      </w:r>
    </w:p>
    <w:p w:rsidR="00EF4C5A" w:rsidRPr="00292586" w:rsidRDefault="00660682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292586">
        <w:rPr>
          <w:rFonts w:ascii="Times New Roman" w:hAnsi="Times New Roman"/>
          <w:b/>
          <w:sz w:val="28"/>
          <w:szCs w:val="28"/>
        </w:rPr>
        <w:t>1.1. Область применения рабоче</w:t>
      </w:r>
      <w:r w:rsidR="00EF4C5A" w:rsidRPr="00292586">
        <w:rPr>
          <w:rFonts w:ascii="Times New Roman" w:hAnsi="Times New Roman"/>
          <w:b/>
          <w:sz w:val="28"/>
          <w:szCs w:val="28"/>
        </w:rPr>
        <w:t>й программы</w:t>
      </w:r>
    </w:p>
    <w:p w:rsidR="00265B7D" w:rsidRDefault="00082C0C" w:rsidP="00265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Рабочая п</w:t>
      </w:r>
      <w:r w:rsidR="00C55068" w:rsidRPr="00C55068">
        <w:rPr>
          <w:rFonts w:ascii="Times New Roman" w:hAnsi="Times New Roman"/>
          <w:sz w:val="28"/>
          <w:szCs w:val="28"/>
        </w:rPr>
        <w:t>рограмма учебной дисциплины является частью программы подготовки квалифицированных рабочих, служащих в соответствии с ФГОС по профессии</w:t>
      </w:r>
      <w:r w:rsidR="0095146B">
        <w:rPr>
          <w:rFonts w:ascii="Times New Roman" w:hAnsi="Times New Roman"/>
          <w:sz w:val="28"/>
          <w:szCs w:val="28"/>
        </w:rPr>
        <w:t xml:space="preserve"> СПО</w:t>
      </w:r>
      <w:r w:rsidR="00C55068" w:rsidRPr="00C55068">
        <w:rPr>
          <w:rFonts w:ascii="Times New Roman" w:hAnsi="Times New Roman"/>
          <w:b/>
          <w:sz w:val="28"/>
          <w:szCs w:val="28"/>
        </w:rPr>
        <w:t xml:space="preserve"> </w:t>
      </w:r>
      <w:r w:rsidR="00265B7D" w:rsidRPr="00265B7D">
        <w:rPr>
          <w:rFonts w:ascii="Times New Roman" w:hAnsi="Times New Roman"/>
          <w:b/>
          <w:sz w:val="28"/>
        </w:rPr>
        <w:t xml:space="preserve">09.01.03 Мастер по обработке цифровой информации </w:t>
      </w:r>
      <w:r w:rsidR="00265B7D" w:rsidRPr="00265B7D">
        <w:rPr>
          <w:rFonts w:ascii="Times New Roman" w:hAnsi="Times New Roman"/>
          <w:sz w:val="28"/>
        </w:rPr>
        <w:t xml:space="preserve">по укрупненной группе профессий </w:t>
      </w:r>
      <w:r w:rsidR="00265B7D" w:rsidRPr="00265B7D">
        <w:rPr>
          <w:rFonts w:ascii="Times New Roman" w:hAnsi="Times New Roman"/>
          <w:b/>
          <w:sz w:val="28"/>
        </w:rPr>
        <w:t>09.00.00 Информатика и вычислительная техника.</w:t>
      </w:r>
    </w:p>
    <w:p w:rsidR="002A522A" w:rsidRPr="00265B7D" w:rsidRDefault="002A522A" w:rsidP="00265B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915648" w:rsidRPr="00292586" w:rsidRDefault="00C55068" w:rsidP="0026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4CB1" w:rsidRPr="00292586">
        <w:rPr>
          <w:rFonts w:ascii="Times New Roman" w:hAnsi="Times New Roman"/>
          <w:sz w:val="28"/>
          <w:szCs w:val="28"/>
        </w:rPr>
        <w:t>рограмма учебной дисциплины может быть использована</w:t>
      </w:r>
      <w:r w:rsidR="00174CB1" w:rsidRPr="00292586">
        <w:rPr>
          <w:rFonts w:ascii="Times New Roman" w:hAnsi="Times New Roman"/>
          <w:b/>
          <w:sz w:val="28"/>
          <w:szCs w:val="28"/>
        </w:rPr>
        <w:t xml:space="preserve"> </w:t>
      </w:r>
      <w:r w:rsidR="00174CB1" w:rsidRPr="00292586">
        <w:rPr>
          <w:rFonts w:ascii="Times New Roman" w:hAnsi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</w:t>
      </w:r>
      <w:r w:rsidR="000E457D" w:rsidRPr="00292586">
        <w:rPr>
          <w:rFonts w:ascii="Times New Roman" w:hAnsi="Times New Roman"/>
          <w:sz w:val="28"/>
          <w:szCs w:val="28"/>
        </w:rPr>
        <w:t>и) и профессиональной подготовке</w:t>
      </w:r>
      <w:r w:rsidR="00174CB1" w:rsidRPr="00292586">
        <w:rPr>
          <w:rFonts w:ascii="Times New Roman" w:hAnsi="Times New Roman"/>
          <w:sz w:val="28"/>
          <w:szCs w:val="28"/>
        </w:rPr>
        <w:t xml:space="preserve"> по</w:t>
      </w:r>
      <w:r w:rsidR="00296ACF" w:rsidRPr="00292586">
        <w:rPr>
          <w:rFonts w:ascii="Times New Roman" w:hAnsi="Times New Roman"/>
          <w:sz w:val="28"/>
          <w:szCs w:val="28"/>
        </w:rPr>
        <w:t xml:space="preserve"> рабочим профессиям</w:t>
      </w:r>
      <w:r w:rsidR="00915648" w:rsidRPr="00292586">
        <w:rPr>
          <w:rFonts w:ascii="Times New Roman" w:hAnsi="Times New Roman"/>
          <w:sz w:val="28"/>
          <w:szCs w:val="28"/>
        </w:rPr>
        <w:t xml:space="preserve">. </w:t>
      </w:r>
    </w:p>
    <w:p w:rsidR="00EF4C5A" w:rsidRPr="00292586" w:rsidRDefault="00EF4C5A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292586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</w:t>
      </w:r>
      <w:r w:rsidR="0095146B" w:rsidRPr="0095146B">
        <w:rPr>
          <w:rFonts w:ascii="Times New Roman" w:hAnsi="Times New Roman"/>
          <w:b/>
          <w:sz w:val="28"/>
          <w:szCs w:val="28"/>
        </w:rPr>
        <w:t>программы подготовки квалифицированных рабочих, служащих:</w:t>
      </w:r>
      <w:r w:rsidR="00292586">
        <w:rPr>
          <w:rFonts w:ascii="Times New Roman" w:hAnsi="Times New Roman"/>
          <w:b/>
          <w:sz w:val="28"/>
          <w:szCs w:val="28"/>
        </w:rPr>
        <w:t xml:space="preserve"> </w:t>
      </w:r>
      <w:r w:rsidR="00A212AB" w:rsidRPr="00292586">
        <w:rPr>
          <w:rFonts w:ascii="Times New Roman" w:hAnsi="Times New Roman"/>
          <w:sz w:val="28"/>
          <w:szCs w:val="28"/>
        </w:rPr>
        <w:t>дисциплина входит в общепрофессиональный цикл.</w:t>
      </w:r>
    </w:p>
    <w:p w:rsidR="00292586" w:rsidRDefault="00292586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C5A" w:rsidRPr="00292586" w:rsidRDefault="00EF4C5A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58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F00AA" w:rsidRPr="00292586" w:rsidRDefault="00EF4C5A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586">
        <w:rPr>
          <w:rFonts w:ascii="Times New Roman" w:hAnsi="Times New Roman"/>
          <w:sz w:val="28"/>
          <w:szCs w:val="28"/>
        </w:rPr>
        <w:t>В результате освоения учебной дисц</w:t>
      </w:r>
      <w:r w:rsidR="000F00AA" w:rsidRPr="00292586">
        <w:rPr>
          <w:rFonts w:ascii="Times New Roman" w:hAnsi="Times New Roman"/>
          <w:sz w:val="28"/>
          <w:szCs w:val="28"/>
        </w:rPr>
        <w:t xml:space="preserve">иплины обучающийся должен </w:t>
      </w:r>
      <w:r w:rsidR="00AD2111" w:rsidRPr="00292586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0F00AA" w:rsidRPr="00292586">
        <w:rPr>
          <w:rFonts w:ascii="Times New Roman" w:eastAsia="Times New Roman" w:hAnsi="Times New Roman"/>
          <w:b/>
          <w:sz w:val="28"/>
          <w:szCs w:val="28"/>
          <w:lang w:eastAsia="ru-RU"/>
        </w:rPr>
        <w:t>меть</w:t>
      </w:r>
      <w:r w:rsidR="00082C0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D1C93" w:rsidRPr="00292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00AA" w:rsidRPr="0044176B" w:rsidRDefault="0044176B" w:rsidP="00292586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6B">
        <w:rPr>
          <w:rFonts w:ascii="Times New Roman" w:eastAsia="Times New Roman" w:hAnsi="Times New Roman"/>
          <w:sz w:val="28"/>
          <w:szCs w:val="28"/>
          <w:lang w:eastAsia="ru-RU"/>
        </w:rPr>
        <w:t>Эксплуатировать электроизмерительные приборы</w:t>
      </w:r>
      <w:r w:rsidR="00A865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176B" w:rsidRPr="0044176B" w:rsidRDefault="0044176B" w:rsidP="00292586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6B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качество выполняемых работ;</w:t>
      </w:r>
    </w:p>
    <w:p w:rsidR="0044176B" w:rsidRPr="0044176B" w:rsidRDefault="0044176B" w:rsidP="00292586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6B">
        <w:rPr>
          <w:rFonts w:ascii="Times New Roman" w:eastAsia="Times New Roman" w:hAnsi="Times New Roman"/>
          <w:sz w:val="28"/>
          <w:szCs w:val="28"/>
          <w:lang w:eastAsia="ru-RU"/>
        </w:rPr>
        <w:t>Производить контроль различных параметров электрических приборов;</w:t>
      </w:r>
    </w:p>
    <w:p w:rsidR="0044176B" w:rsidRPr="0044176B" w:rsidRDefault="0044176B" w:rsidP="00292586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6B">
        <w:rPr>
          <w:rFonts w:ascii="Times New Roman" w:eastAsia="Times New Roman" w:hAnsi="Times New Roman"/>
          <w:sz w:val="28"/>
          <w:szCs w:val="28"/>
          <w:lang w:eastAsia="ru-RU"/>
        </w:rPr>
        <w:t>Работать с технической документацией</w:t>
      </w:r>
      <w:r w:rsidR="00A865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C93" w:rsidRPr="00292586" w:rsidRDefault="00EF4C5A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586">
        <w:rPr>
          <w:rFonts w:ascii="Times New Roman" w:hAnsi="Times New Roman"/>
          <w:sz w:val="28"/>
          <w:szCs w:val="28"/>
        </w:rPr>
        <w:t>В результате освоения учебн</w:t>
      </w:r>
      <w:r w:rsidR="000F00AA" w:rsidRPr="00292586">
        <w:rPr>
          <w:rFonts w:ascii="Times New Roman" w:hAnsi="Times New Roman"/>
          <w:sz w:val="28"/>
          <w:szCs w:val="28"/>
        </w:rPr>
        <w:t>ой дисциплины обучающийся должен</w:t>
      </w:r>
      <w:r w:rsidR="00292586">
        <w:rPr>
          <w:rFonts w:ascii="Times New Roman" w:hAnsi="Times New Roman"/>
          <w:sz w:val="28"/>
          <w:szCs w:val="28"/>
        </w:rPr>
        <w:t xml:space="preserve"> </w:t>
      </w:r>
      <w:r w:rsidR="009D1C93" w:rsidRPr="00292586">
        <w:rPr>
          <w:rFonts w:ascii="Times New Roman" w:eastAsia="Times New Roman" w:hAnsi="Times New Roman"/>
          <w:b/>
          <w:sz w:val="28"/>
          <w:szCs w:val="28"/>
          <w:lang w:eastAsia="ru-RU"/>
        </w:rPr>
        <w:t>знать:</w:t>
      </w:r>
    </w:p>
    <w:p w:rsidR="005F15A4" w:rsidRPr="0044176B" w:rsidRDefault="0044176B" w:rsidP="006B74C8">
      <w:pPr>
        <w:pStyle w:val="a5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6B">
        <w:rPr>
          <w:rFonts w:ascii="Times New Roman" w:eastAsia="Times New Roman" w:hAnsi="Times New Roman"/>
          <w:sz w:val="28"/>
          <w:szCs w:val="28"/>
          <w:lang w:eastAsia="ru-RU"/>
        </w:rPr>
        <w:t>Основные законы электротехники: электрическое поле, электрические цепи постоянного тока, физические процессы в электрических цепях постоянного тока;</w:t>
      </w:r>
    </w:p>
    <w:p w:rsidR="0044176B" w:rsidRPr="0044176B" w:rsidRDefault="0044176B" w:rsidP="006B74C8">
      <w:pPr>
        <w:pStyle w:val="a5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6B">
        <w:rPr>
          <w:rFonts w:ascii="Times New Roman" w:eastAsia="Times New Roman" w:hAnsi="Times New Roman"/>
          <w:sz w:val="28"/>
          <w:szCs w:val="28"/>
          <w:lang w:eastAsia="ru-RU"/>
        </w:rPr>
        <w:t>Расчет электрических цепей постоянного тока;</w:t>
      </w:r>
    </w:p>
    <w:p w:rsidR="0044176B" w:rsidRPr="0044176B" w:rsidRDefault="0044176B" w:rsidP="006B74C8">
      <w:pPr>
        <w:pStyle w:val="a5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6B">
        <w:rPr>
          <w:rFonts w:ascii="Times New Roman" w:eastAsia="Times New Roman" w:hAnsi="Times New Roman"/>
          <w:sz w:val="28"/>
          <w:szCs w:val="28"/>
          <w:lang w:eastAsia="ru-RU"/>
        </w:rPr>
        <w:t>Магнитное поле, магнитные цепи;</w:t>
      </w:r>
    </w:p>
    <w:p w:rsidR="0044176B" w:rsidRPr="0044176B" w:rsidRDefault="0044176B" w:rsidP="006B74C8">
      <w:pPr>
        <w:pStyle w:val="a5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6B">
        <w:rPr>
          <w:rFonts w:ascii="Times New Roman" w:eastAsia="Times New Roman" w:hAnsi="Times New Roman"/>
          <w:sz w:val="28"/>
          <w:szCs w:val="28"/>
          <w:lang w:eastAsia="ru-RU"/>
        </w:rPr>
        <w:t>Электромагнитная индукция, электрические цепи переменного тока;</w:t>
      </w:r>
    </w:p>
    <w:p w:rsidR="0044176B" w:rsidRPr="0044176B" w:rsidRDefault="0044176B" w:rsidP="006B74C8">
      <w:pPr>
        <w:pStyle w:val="a5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6B">
        <w:rPr>
          <w:rFonts w:ascii="Times New Roman" w:eastAsia="Times New Roman" w:hAnsi="Times New Roman"/>
          <w:sz w:val="28"/>
          <w:szCs w:val="28"/>
          <w:lang w:eastAsia="ru-RU"/>
        </w:rPr>
        <w:t>Основные сведения о синусоидальном электрическом токе, линейные электрические цепи синусоидального тока;</w:t>
      </w:r>
    </w:p>
    <w:p w:rsidR="0044176B" w:rsidRPr="0044176B" w:rsidRDefault="0044176B" w:rsidP="006B74C8">
      <w:pPr>
        <w:pStyle w:val="a5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6B">
        <w:rPr>
          <w:rFonts w:ascii="Times New Roman" w:eastAsia="Times New Roman" w:hAnsi="Times New Roman"/>
          <w:sz w:val="28"/>
          <w:szCs w:val="28"/>
          <w:lang w:eastAsia="ru-RU"/>
        </w:rPr>
        <w:t>Общие сведения об электросвязи и радиосвязи;</w:t>
      </w:r>
    </w:p>
    <w:p w:rsidR="0044176B" w:rsidRPr="0044176B" w:rsidRDefault="0044176B" w:rsidP="006B74C8">
      <w:pPr>
        <w:pStyle w:val="a5"/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6B">
        <w:rPr>
          <w:rFonts w:ascii="Times New Roman" w:eastAsia="Times New Roman" w:hAnsi="Times New Roman"/>
          <w:sz w:val="28"/>
          <w:szCs w:val="28"/>
          <w:lang w:eastAsia="ru-RU"/>
        </w:rPr>
        <w:t>Основные сведения об электроизмерительных приборах, электрических машинах, аппаратуре  управления и защиты</w:t>
      </w:r>
      <w:r w:rsidR="00A865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4C5A" w:rsidRPr="00292586" w:rsidRDefault="00EF4C5A" w:rsidP="00292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586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EF4C5A" w:rsidRPr="00292586" w:rsidRDefault="00EF4C5A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586">
        <w:rPr>
          <w:rFonts w:ascii="Times New Roman" w:hAnsi="Times New Roman"/>
          <w:sz w:val="28"/>
          <w:szCs w:val="28"/>
        </w:rPr>
        <w:t>максимально</w:t>
      </w:r>
      <w:r w:rsidR="009D1C93" w:rsidRPr="00292586">
        <w:rPr>
          <w:rFonts w:ascii="Times New Roman" w:hAnsi="Times New Roman"/>
          <w:sz w:val="28"/>
          <w:szCs w:val="28"/>
        </w:rPr>
        <w:t xml:space="preserve">й учебной нагрузки обучающегося </w:t>
      </w:r>
      <w:r w:rsidR="0008208B" w:rsidRPr="00292586">
        <w:rPr>
          <w:rFonts w:ascii="Times New Roman" w:hAnsi="Times New Roman"/>
          <w:b/>
          <w:sz w:val="28"/>
          <w:szCs w:val="28"/>
        </w:rPr>
        <w:t>48</w:t>
      </w:r>
      <w:r w:rsidR="009D1C93" w:rsidRPr="00292586">
        <w:rPr>
          <w:rFonts w:ascii="Times New Roman" w:hAnsi="Times New Roman"/>
          <w:sz w:val="28"/>
          <w:szCs w:val="28"/>
        </w:rPr>
        <w:t xml:space="preserve"> </w:t>
      </w:r>
      <w:r w:rsidRPr="00292586">
        <w:rPr>
          <w:rFonts w:ascii="Times New Roman" w:hAnsi="Times New Roman"/>
          <w:sz w:val="28"/>
          <w:szCs w:val="28"/>
        </w:rPr>
        <w:t>часов, в том числе:</w:t>
      </w:r>
    </w:p>
    <w:p w:rsidR="00EF4C5A" w:rsidRPr="00292586" w:rsidRDefault="00EF4C5A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92586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9D1C93" w:rsidRPr="00292586">
        <w:rPr>
          <w:rFonts w:ascii="Times New Roman" w:hAnsi="Times New Roman"/>
          <w:b/>
          <w:sz w:val="28"/>
          <w:szCs w:val="28"/>
        </w:rPr>
        <w:t>3</w:t>
      </w:r>
      <w:r w:rsidR="0008208B" w:rsidRPr="00292586">
        <w:rPr>
          <w:rFonts w:ascii="Times New Roman" w:hAnsi="Times New Roman"/>
          <w:b/>
          <w:sz w:val="28"/>
          <w:szCs w:val="28"/>
        </w:rPr>
        <w:t>2</w:t>
      </w:r>
      <w:r w:rsidRPr="00292586">
        <w:rPr>
          <w:rFonts w:ascii="Times New Roman" w:hAnsi="Times New Roman"/>
          <w:sz w:val="28"/>
          <w:szCs w:val="28"/>
        </w:rPr>
        <w:t xml:space="preserve"> час</w:t>
      </w:r>
      <w:r w:rsidR="00A86531">
        <w:rPr>
          <w:rFonts w:ascii="Times New Roman" w:hAnsi="Times New Roman"/>
          <w:sz w:val="28"/>
          <w:szCs w:val="28"/>
        </w:rPr>
        <w:t>а</w:t>
      </w:r>
      <w:r w:rsidRPr="00292586">
        <w:rPr>
          <w:rFonts w:ascii="Times New Roman" w:hAnsi="Times New Roman"/>
          <w:sz w:val="28"/>
          <w:szCs w:val="28"/>
        </w:rPr>
        <w:t>;</w:t>
      </w:r>
    </w:p>
    <w:p w:rsidR="00EF4C5A" w:rsidRPr="00292586" w:rsidRDefault="00EF4C5A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92586">
        <w:rPr>
          <w:rFonts w:ascii="Times New Roman" w:hAnsi="Times New Roman"/>
          <w:sz w:val="28"/>
          <w:szCs w:val="28"/>
        </w:rPr>
        <w:t>самостоятел</w:t>
      </w:r>
      <w:r w:rsidR="009D1C93" w:rsidRPr="00292586">
        <w:rPr>
          <w:rFonts w:ascii="Times New Roman" w:hAnsi="Times New Roman"/>
          <w:sz w:val="28"/>
          <w:szCs w:val="28"/>
        </w:rPr>
        <w:t xml:space="preserve">ьной работы обучающегося  </w:t>
      </w:r>
      <w:r w:rsidR="0008208B" w:rsidRPr="00292586">
        <w:rPr>
          <w:rFonts w:ascii="Times New Roman" w:hAnsi="Times New Roman"/>
          <w:b/>
          <w:sz w:val="28"/>
          <w:szCs w:val="28"/>
        </w:rPr>
        <w:t>16</w:t>
      </w:r>
      <w:r w:rsidR="009D1C93" w:rsidRPr="00292586">
        <w:rPr>
          <w:rFonts w:ascii="Times New Roman" w:hAnsi="Times New Roman"/>
          <w:b/>
          <w:sz w:val="28"/>
          <w:szCs w:val="28"/>
        </w:rPr>
        <w:t xml:space="preserve"> </w:t>
      </w:r>
      <w:r w:rsidRPr="00292586">
        <w:rPr>
          <w:rFonts w:ascii="Times New Roman" w:hAnsi="Times New Roman"/>
          <w:sz w:val="28"/>
          <w:szCs w:val="28"/>
        </w:rPr>
        <w:t>часов.</w:t>
      </w:r>
    </w:p>
    <w:p w:rsidR="00292586" w:rsidRPr="00292586" w:rsidRDefault="00292586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D1C93" w:rsidRPr="00292586" w:rsidRDefault="00476B23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2586">
        <w:rPr>
          <w:rFonts w:ascii="Times New Roman" w:hAnsi="Times New Roman"/>
          <w:b/>
          <w:sz w:val="28"/>
          <w:szCs w:val="28"/>
        </w:rPr>
        <w:t xml:space="preserve">2. СТРУКТУРА И </w:t>
      </w:r>
      <w:r w:rsidR="009D1C93" w:rsidRPr="00292586">
        <w:rPr>
          <w:rFonts w:ascii="Times New Roman" w:hAnsi="Times New Roman"/>
          <w:b/>
          <w:sz w:val="28"/>
          <w:szCs w:val="28"/>
        </w:rPr>
        <w:t xml:space="preserve"> СОДЕРЖАНИЕ УЧЕБНОЙ ДИСЦИПЛИНЫ</w:t>
      </w:r>
    </w:p>
    <w:p w:rsidR="00292586" w:rsidRDefault="00292586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9D1C93" w:rsidRDefault="009D1C93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</w:rPr>
      </w:pPr>
      <w:r w:rsidRPr="00292586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292586" w:rsidRPr="00292586" w:rsidRDefault="00292586" w:rsidP="00292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56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9"/>
        <w:gridCol w:w="1417"/>
      </w:tblGrid>
      <w:tr w:rsidR="009D1C93" w:rsidRPr="00A86531" w:rsidTr="00C62659">
        <w:trPr>
          <w:trHeight w:val="460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9D1C93" w:rsidP="00344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3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9D1C93" w:rsidP="00344E4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653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D1C93" w:rsidRPr="00A86531" w:rsidTr="00C62659">
        <w:trPr>
          <w:trHeight w:val="285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9D1C93" w:rsidP="00344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6531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174CB1" w:rsidP="00344E4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6531">
              <w:rPr>
                <w:rFonts w:ascii="Times New Roman" w:hAnsi="Times New Roman"/>
                <w:i/>
                <w:iCs/>
                <w:sz w:val="28"/>
                <w:szCs w:val="28"/>
              </w:rPr>
              <w:t>48</w:t>
            </w:r>
          </w:p>
        </w:tc>
      </w:tr>
      <w:tr w:rsidR="009D1C93" w:rsidRPr="00A86531" w:rsidTr="00C62659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9D1C93" w:rsidP="00344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31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9D1C93" w:rsidP="00344E4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6531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  <w:r w:rsidR="00174CB1" w:rsidRPr="00A8653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D1C93" w:rsidRPr="00A86531" w:rsidTr="00C62659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9D1C93" w:rsidP="00344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3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9D1C93" w:rsidP="00344E4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D1C93" w:rsidRPr="00A86531" w:rsidTr="00C62659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FB69AF" w:rsidP="00344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F0D" w:rsidRPr="00A8653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6531">
              <w:rPr>
                <w:rFonts w:ascii="Times New Roman" w:hAnsi="Times New Roman"/>
                <w:sz w:val="28"/>
                <w:szCs w:val="28"/>
              </w:rPr>
              <w:t xml:space="preserve">  л</w:t>
            </w:r>
            <w:r w:rsidR="009D1C93" w:rsidRPr="00A86531">
              <w:rPr>
                <w:rFonts w:ascii="Times New Roman" w:hAnsi="Times New Roman"/>
                <w:sz w:val="28"/>
                <w:szCs w:val="28"/>
              </w:rPr>
              <w:t>абораторные 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206D59" w:rsidP="00344E4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86531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9D1C93" w:rsidRPr="00A86531" w:rsidTr="00C62659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9D1C93" w:rsidP="00344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31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206D59" w:rsidP="00344E4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A8653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6</w:t>
            </w:r>
          </w:p>
        </w:tc>
      </w:tr>
      <w:tr w:rsidR="009D1C93" w:rsidRPr="00A86531" w:rsidTr="00C62659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9D1C93" w:rsidP="00344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531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952DEA" w:rsidP="00344E4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952DEA" w:rsidRPr="00A86531" w:rsidTr="00C62659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DEA" w:rsidRPr="00A86531" w:rsidRDefault="00952DEA" w:rsidP="00344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DEA" w:rsidRDefault="00952DEA" w:rsidP="00344E4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D1C93" w:rsidRPr="00A86531" w:rsidTr="00C62659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08B" w:rsidRPr="00A86531" w:rsidRDefault="005F15A4" w:rsidP="00C71C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6531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5F15A4" w:rsidP="00344E4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6531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174CB1" w:rsidRPr="00A86531"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9D1C93" w:rsidRPr="00A86531" w:rsidTr="00C62659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5F15A4" w:rsidP="00344E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6531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44176B" w:rsidRPr="00A86531">
              <w:rPr>
                <w:rFonts w:ascii="Times New Roman" w:hAnsi="Times New Roman"/>
                <w:color w:val="262626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C93" w:rsidRPr="00A86531" w:rsidRDefault="009D1C93" w:rsidP="00344E4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5F15A4" w:rsidRPr="00A86531" w:rsidTr="00C62659">
        <w:trPr>
          <w:trHeight w:val="585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15A4" w:rsidRPr="00A86531" w:rsidRDefault="00C71CB6" w:rsidP="00C71CB6">
            <w:pPr>
              <w:pStyle w:val="a3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A86531">
              <w:rPr>
                <w:color w:val="262626"/>
                <w:sz w:val="28"/>
                <w:szCs w:val="28"/>
              </w:rPr>
              <w:t>выполнение домашних практических заданий по лекционному курсу;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15A4" w:rsidRPr="00A86531" w:rsidRDefault="00C71CB6" w:rsidP="00174CB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653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C71CB6" w:rsidRPr="00A86531" w:rsidTr="00C62659">
        <w:trPr>
          <w:trHeight w:val="1110"/>
        </w:trPr>
        <w:tc>
          <w:tcPr>
            <w:tcW w:w="7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1CB6" w:rsidRPr="00A86531" w:rsidRDefault="00C71CB6" w:rsidP="00C71CB6">
            <w:pPr>
              <w:pStyle w:val="a3"/>
              <w:numPr>
                <w:ilvl w:val="0"/>
                <w:numId w:val="4"/>
              </w:numPr>
              <w:spacing w:after="0"/>
              <w:rPr>
                <w:color w:val="262626"/>
                <w:sz w:val="28"/>
                <w:szCs w:val="28"/>
              </w:rPr>
            </w:pPr>
            <w:r w:rsidRPr="00A86531">
              <w:rPr>
                <w:color w:val="262626"/>
                <w:sz w:val="28"/>
                <w:szCs w:val="28"/>
              </w:rPr>
              <w:t xml:space="preserve">подготовка к выполнению практических работ: конспектирование, </w:t>
            </w:r>
            <w:r w:rsidRPr="00A86531">
              <w:rPr>
                <w:color w:val="262626"/>
                <w:spacing w:val="5"/>
                <w:sz w:val="28"/>
                <w:szCs w:val="28"/>
              </w:rPr>
              <w:t xml:space="preserve">подбор дидактических материалов, </w:t>
            </w:r>
            <w:r w:rsidRPr="00A86531">
              <w:rPr>
                <w:color w:val="262626"/>
                <w:sz w:val="28"/>
                <w:szCs w:val="28"/>
              </w:rPr>
              <w:t>анализ и  реферирование методической и учебной литературы  при  выполнении системы самостоятельных работ по лекционному курсу,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1CB6" w:rsidRPr="00A86531" w:rsidRDefault="00C71CB6" w:rsidP="00174CB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653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C71CB6" w:rsidRPr="00A86531" w:rsidTr="00C62659">
        <w:trPr>
          <w:trHeight w:val="1110"/>
        </w:trPr>
        <w:tc>
          <w:tcPr>
            <w:tcW w:w="7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1CB6" w:rsidRPr="00A86531" w:rsidRDefault="00C71CB6" w:rsidP="00C71CB6">
            <w:pPr>
              <w:pStyle w:val="a3"/>
              <w:numPr>
                <w:ilvl w:val="0"/>
                <w:numId w:val="18"/>
              </w:numPr>
              <w:spacing w:after="0"/>
              <w:rPr>
                <w:color w:val="262626"/>
                <w:sz w:val="28"/>
                <w:szCs w:val="28"/>
              </w:rPr>
            </w:pPr>
            <w:r w:rsidRPr="00A86531">
              <w:rPr>
                <w:color w:val="262626"/>
                <w:sz w:val="28"/>
                <w:szCs w:val="28"/>
              </w:rPr>
              <w:t>изучение приборов и заполнение тематических учебных карт – своеобразной ориентировочной основы действий по выбору, подготовке и проведению различных видов УФЭ (учебного физического эксперимент;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1CB6" w:rsidRPr="00A86531" w:rsidRDefault="00C71CB6" w:rsidP="00174CB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6531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A71979" w:rsidRPr="00A86531" w:rsidTr="00C62659">
        <w:trPr>
          <w:trHeight w:val="70"/>
        </w:trPr>
        <w:tc>
          <w:tcPr>
            <w:tcW w:w="793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71979" w:rsidRPr="00A86531" w:rsidRDefault="00A71979" w:rsidP="00C62659">
            <w:pPr>
              <w:pStyle w:val="a3"/>
              <w:numPr>
                <w:ilvl w:val="0"/>
                <w:numId w:val="18"/>
              </w:numPr>
              <w:spacing w:after="0"/>
              <w:rPr>
                <w:b/>
                <w:bCs/>
                <w:sz w:val="28"/>
                <w:szCs w:val="28"/>
              </w:rPr>
            </w:pPr>
            <w:r w:rsidRPr="00A86531">
              <w:rPr>
                <w:color w:val="262626"/>
                <w:sz w:val="28"/>
                <w:szCs w:val="28"/>
              </w:rPr>
              <w:t>подготовка рефератов</w:t>
            </w:r>
            <w:r w:rsidRPr="00A86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71979" w:rsidRPr="00A86531" w:rsidRDefault="00A71979" w:rsidP="00174CB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6531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A86531" w:rsidRPr="00A86531" w:rsidTr="008C54FA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531" w:rsidRPr="00A86531" w:rsidRDefault="00A86531" w:rsidP="00344E4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6531"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  <w:r w:rsidRPr="00A8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531">
              <w:rPr>
                <w:rFonts w:ascii="Times New Roman" w:hAnsi="Times New Roman"/>
                <w:i/>
                <w:sz w:val="28"/>
                <w:szCs w:val="28"/>
              </w:rPr>
              <w:t>в форме диф</w:t>
            </w:r>
            <w:r w:rsidR="006D01EE">
              <w:rPr>
                <w:rFonts w:ascii="Times New Roman" w:hAnsi="Times New Roman"/>
                <w:i/>
                <w:sz w:val="28"/>
                <w:szCs w:val="28"/>
              </w:rPr>
              <w:t xml:space="preserve">ференцированного </w:t>
            </w:r>
            <w:r w:rsidRPr="00A86531">
              <w:rPr>
                <w:rFonts w:ascii="Times New Roman" w:hAnsi="Times New Roman"/>
                <w:i/>
                <w:sz w:val="28"/>
                <w:szCs w:val="28"/>
              </w:rPr>
              <w:t>зачёта</w:t>
            </w:r>
          </w:p>
        </w:tc>
      </w:tr>
    </w:tbl>
    <w:p w:rsidR="009D1C93" w:rsidRPr="00125A33" w:rsidRDefault="009D1C93" w:rsidP="007F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4"/>
          <w:szCs w:val="24"/>
        </w:rPr>
        <w:sectPr w:rsidR="009D1C93" w:rsidRPr="00125A33" w:rsidSect="00125A33">
          <w:footerReference w:type="default" r:id="rId8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B45E6D" w:rsidRPr="00FD371A" w:rsidRDefault="00C55068" w:rsidP="007F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2.2. Т</w:t>
      </w:r>
      <w:r w:rsidR="00B45E6D" w:rsidRPr="00FD371A">
        <w:rPr>
          <w:rFonts w:ascii="Times New Roman" w:hAnsi="Times New Roman"/>
          <w:b/>
          <w:sz w:val="28"/>
          <w:szCs w:val="24"/>
        </w:rPr>
        <w:t>ематический план и содержание учебной дисциплины</w:t>
      </w:r>
      <w:r w:rsidR="00B45E6D" w:rsidRPr="00FD371A">
        <w:rPr>
          <w:rFonts w:ascii="Times New Roman" w:hAnsi="Times New Roman"/>
          <w:b/>
          <w:caps/>
          <w:sz w:val="28"/>
          <w:szCs w:val="24"/>
        </w:rPr>
        <w:t xml:space="preserve"> </w:t>
      </w:r>
      <w:r w:rsidR="00EB057D">
        <w:rPr>
          <w:rFonts w:ascii="Times New Roman" w:hAnsi="Times New Roman"/>
          <w:b/>
          <w:caps/>
          <w:sz w:val="28"/>
          <w:szCs w:val="24"/>
        </w:rPr>
        <w:t xml:space="preserve">02. </w:t>
      </w:r>
      <w:r w:rsidR="00EB057D">
        <w:rPr>
          <w:rFonts w:ascii="Times New Roman" w:hAnsi="Times New Roman"/>
          <w:b/>
          <w:sz w:val="28"/>
          <w:szCs w:val="24"/>
        </w:rPr>
        <w:t>Основы электротехники</w:t>
      </w:r>
    </w:p>
    <w:p w:rsidR="0044176B" w:rsidRDefault="00B45E6D" w:rsidP="007F53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125A33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440"/>
        <w:gridCol w:w="9337"/>
        <w:gridCol w:w="1775"/>
        <w:gridCol w:w="1554"/>
      </w:tblGrid>
      <w:tr w:rsidR="0044176B" w:rsidRPr="006B74C8" w:rsidTr="005A3AA8">
        <w:trPr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4176B" w:rsidRPr="006B74C8" w:rsidTr="005A3AA8">
        <w:trPr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4176B" w:rsidRPr="006B74C8" w:rsidTr="005A3AA8">
        <w:trPr>
          <w:trHeight w:val="72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Электрические и магнитные цепи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1.1. 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Основные понятия об электрических цепях</w:t>
            </w:r>
            <w:r w:rsidRPr="006B74C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>постоянного тока и переменного тока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9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74C8">
              <w:rPr>
                <w:rFonts w:ascii="Times New Roman" w:hAnsi="Times New Roman"/>
                <w:b/>
                <w:sz w:val="20"/>
                <w:szCs w:val="20"/>
              </w:rPr>
              <w:t>Определение и понятия электрического тока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>.</w:t>
            </w: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Свойства постоянного и переменного электрического тока. 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Определение электрической и магнитной цепи. </w:t>
            </w: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Свойства магнитного и магнитного поля. 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Источники и приемники (потребители) электрической энергии. Элементы электрической цепи.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4176B" w:rsidRPr="006B74C8" w:rsidTr="005A3AA8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sz w:val="20"/>
                <w:szCs w:val="20"/>
              </w:rPr>
              <w:t>Основные электрические и магнитные величины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Единицы измерения силы тока, напряжения, мощности электрического тока, сопротивления проводников.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Методы расчета и измерения основных параметров простых электрических магнитных и электронных цепей.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Метод  контурных токов. Понятие о нелинейных цепях постоянного тока.. </w:t>
            </w: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Принципы последовательного и параллельного соединения проводников и источников тока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.Законы Ома и Кирхгофа.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sz w:val="20"/>
                <w:szCs w:val="20"/>
              </w:rPr>
              <w:t>Понятие об активном и пассивном полюснике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>. Определение участка, ветви, узла и контура цепи. Схематические изображения электрических цепей. Определение и обозначение элементов электрических цепей. Электрические цепи постоянного тока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sz w:val="20"/>
                <w:szCs w:val="20"/>
              </w:rPr>
              <w:t>Виды электрических схем электросварочных устройств и приспособлений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структурных, монтажных, простых и принципиальных электрических схем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электросварочных устройств и приспособлений.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7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sz w:val="20"/>
                <w:szCs w:val="20"/>
              </w:rPr>
              <w:t>Определение однофазного переменного тока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>. Параметры электрических цепей переменного тока (мгновенного значения, амплитудное значение, период, частота. сдвиг фаз, угловая частота, промышленная частота).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8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74C8">
              <w:rPr>
                <w:rFonts w:ascii="Times New Roman" w:hAnsi="Times New Roman"/>
                <w:b/>
                <w:sz w:val="20"/>
                <w:szCs w:val="20"/>
              </w:rPr>
              <w:t>Цепи переменного тока.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 Цепь переменного тока с активным сопротивлением, цепь переменного тока с индуктивным сопротивление. Цепь переменного тока с емкостным сопротивлением. Резонанс напряжений. Коэффициент мощности и способы его повышения. Трехфазный переменный ток. Получение трехфазного переменного тока. Соединение обмоток звездой и треугольником. Мощность трехфазного тока: активная, реактивная и полная.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4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44176B">
            <w:pPr>
              <w:pStyle w:val="a5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sz w:val="20"/>
                <w:szCs w:val="20"/>
              </w:rPr>
              <w:t>Изучение последовательного и параллельного соединения приемников электрической энергии проверка напряжения в отдельных приемниках по закону Ома;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44176B">
            <w:pPr>
              <w:pStyle w:val="a5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sz w:val="20"/>
                <w:szCs w:val="20"/>
              </w:rPr>
              <w:t>Расчет простых электрических цепей;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44176B">
            <w:pPr>
              <w:pStyle w:val="a5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и измерение основных параметров простых электрических магнитных и электронных цепей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44176B">
            <w:pPr>
              <w:pStyle w:val="a5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структурных, монтажных, простых и принципиальных электрических схем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электросварочных устройств и приспособлений.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44176B">
            <w:pPr>
              <w:pStyle w:val="a5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Определение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коэффициента мощности и способы его повышения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1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1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44176B">
            <w:pPr>
              <w:pStyle w:val="a5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sz w:val="20"/>
                <w:szCs w:val="20"/>
              </w:rPr>
              <w:t>Определение и понятия электрического тока.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1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44176B">
            <w:pPr>
              <w:pStyle w:val="a5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sz w:val="20"/>
                <w:szCs w:val="20"/>
              </w:rPr>
              <w:t>Параметры электрических цепей переменного тока (мгновенного значения, амплитудное значение, период, частота. сдвиг фаз, угловая частота, промышленная частот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11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pStyle w:val="a3"/>
              <w:numPr>
                <w:ilvl w:val="0"/>
                <w:numId w:val="4"/>
              </w:numPr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>выполнение домашних практических заданий по лекционному курсу;</w:t>
            </w:r>
          </w:p>
          <w:p w:rsidR="0044176B" w:rsidRPr="006B74C8" w:rsidRDefault="0044176B" w:rsidP="005A3AA8">
            <w:pPr>
              <w:pStyle w:val="a3"/>
              <w:numPr>
                <w:ilvl w:val="0"/>
                <w:numId w:val="4"/>
              </w:numPr>
              <w:spacing w:after="0"/>
              <w:ind w:left="57" w:right="57" w:firstLine="0"/>
              <w:jc w:val="both"/>
              <w:rPr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>подготовка к выполнению практических работ: конспектирование, подбор дидактических материалов, анализ и  реферирование методической и учебной литературы  при  выполнении системы самостоятельных работ по лекционному курсу,</w:t>
            </w:r>
          </w:p>
          <w:p w:rsidR="0044176B" w:rsidRPr="006B74C8" w:rsidRDefault="0044176B" w:rsidP="005A3AA8">
            <w:pPr>
              <w:pStyle w:val="a3"/>
              <w:numPr>
                <w:ilvl w:val="0"/>
                <w:numId w:val="4"/>
              </w:numPr>
              <w:spacing w:after="0"/>
              <w:ind w:left="57" w:right="57" w:firstLine="0"/>
              <w:jc w:val="both"/>
              <w:rPr>
                <w:color w:val="000000"/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>изучение приборов и заполнение тематических учебных карт – своеобразной ориентировочной основы действий по выбору, подготовке и проведению различных видов УФЭ (учебного физического эксперимента);</w:t>
            </w:r>
          </w:p>
          <w:p w:rsidR="0044176B" w:rsidRPr="006B74C8" w:rsidRDefault="0044176B" w:rsidP="005A3AA8">
            <w:pPr>
              <w:pStyle w:val="a3"/>
              <w:numPr>
                <w:ilvl w:val="0"/>
                <w:numId w:val="4"/>
              </w:numPr>
              <w:spacing w:after="0"/>
              <w:ind w:left="57" w:right="57" w:firstLine="0"/>
              <w:jc w:val="both"/>
              <w:rPr>
                <w:color w:val="000000"/>
                <w:sz w:val="20"/>
                <w:szCs w:val="20"/>
              </w:rPr>
            </w:pPr>
            <w:r w:rsidRPr="006B74C8">
              <w:rPr>
                <w:color w:val="000000"/>
                <w:sz w:val="20"/>
                <w:szCs w:val="20"/>
              </w:rPr>
              <w:t>подготовка рефератов:</w:t>
            </w:r>
          </w:p>
          <w:p w:rsidR="0044176B" w:rsidRPr="006B74C8" w:rsidRDefault="0044176B" w:rsidP="005A3AA8">
            <w:pPr>
              <w:pStyle w:val="a3"/>
              <w:spacing w:after="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 w:rsidRPr="006B74C8">
              <w:rPr>
                <w:b/>
                <w:bCs/>
                <w:sz w:val="20"/>
                <w:szCs w:val="20"/>
              </w:rPr>
              <w:t>Примерная тематика рефератов</w:t>
            </w:r>
          </w:p>
          <w:p w:rsidR="0044176B" w:rsidRPr="006B74C8" w:rsidRDefault="0044176B" w:rsidP="005A3AA8">
            <w:pPr>
              <w:pStyle w:val="Default"/>
              <w:numPr>
                <w:ilvl w:val="0"/>
                <w:numId w:val="20"/>
              </w:numPr>
              <w:ind w:left="57" w:right="57" w:firstLine="0"/>
              <w:rPr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 xml:space="preserve">Электрические цепи постоянного тока. </w:t>
            </w:r>
          </w:p>
          <w:p w:rsidR="0044176B" w:rsidRPr="006B74C8" w:rsidRDefault="0044176B" w:rsidP="005A3AA8">
            <w:pPr>
              <w:pStyle w:val="Default"/>
              <w:numPr>
                <w:ilvl w:val="0"/>
                <w:numId w:val="20"/>
              </w:numPr>
              <w:ind w:left="57" w:right="57" w:firstLine="0"/>
              <w:rPr>
                <w:sz w:val="20"/>
                <w:szCs w:val="20"/>
              </w:rPr>
            </w:pPr>
            <w:r w:rsidRPr="006B74C8">
              <w:rPr>
                <w:color w:val="0D0D0D"/>
                <w:sz w:val="20"/>
                <w:szCs w:val="20"/>
              </w:rPr>
              <w:t>Источники ЭДС и источник</w:t>
            </w:r>
            <w:r w:rsidRPr="006B74C8">
              <w:rPr>
                <w:sz w:val="20"/>
                <w:szCs w:val="20"/>
              </w:rPr>
              <w:t xml:space="preserve">и тока. </w:t>
            </w:r>
          </w:p>
          <w:p w:rsidR="0044176B" w:rsidRPr="006B74C8" w:rsidRDefault="0044176B" w:rsidP="005A3AA8">
            <w:pPr>
              <w:pStyle w:val="Default"/>
              <w:numPr>
                <w:ilvl w:val="0"/>
                <w:numId w:val="20"/>
              </w:numPr>
              <w:ind w:left="57" w:right="57" w:firstLine="0"/>
              <w:rPr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>Использование явления взаимоиндукции в электротехнических устройствах.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8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Электротехнические устройства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85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  <w:r w:rsidRPr="006B74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>Электрические измерения , приборы и электротехническое оборудование.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15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9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74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Электроизмерительные приборы</w:t>
            </w: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Электроизмерительные приборы (амперметр, вольтметр), их устройство, принцип действия и правила включения в электрическую цепь. 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>Понятие о классе точности приборов. Классификация электроизмерительных приборов. Устройства и область применения, преимущества и недостатки измерительных приборов. Измерение тока, напряжения и мощности. Схема включения амперметра, вольтметра и ваттметра. Расширение пределов измерения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1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74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Двигатели постоянного и переменного тока</w:t>
            </w: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Двигатели постоянного и переменного тока, их устройство и принцип действия. 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Устройство электрических машин и принцип обратимости. Преобразование электрической и механической энергии в электрических машинах. Устройства электрических машин и принцип обратимости.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8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sz w:val="20"/>
                <w:szCs w:val="20"/>
              </w:rPr>
              <w:t>Генераторы постоянного тока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>. Внешние и регулировочные характеристики генераторов постоянного тока с независимым и параллельным и смешанным возбуждение Классификация электрических машин..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sz w:val="20"/>
                <w:szCs w:val="20"/>
              </w:rPr>
              <w:t>Виды электрического привода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>. Защита, блокировка, сигнализация в электрических приводах. Схемы управления электродвигателями.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Правила пуска, остановки электродвигателей, установленных на эксплуатируемом оборудовании. 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Пускозащитная аппаратура и управление электроприводом.  Назначение аппаратов управления защиты. Рубильники и переключатели. Пакетные выключатели. Магнитные пускатели (реверсивные и нереверсивные.). Кнопки управления. Контакторы. Пусковые и регулировочные реостаты.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74C8">
              <w:rPr>
                <w:rFonts w:ascii="Times New Roman" w:hAnsi="Times New Roman"/>
                <w:sz w:val="20"/>
                <w:szCs w:val="20"/>
              </w:rPr>
              <w:t>Автоматы, пусковые щитки, пусковые ящики распределительные шкафы. Станции управления. Предохранители и другое низковольтное электротехническое оборудование, рекомендованное для применения в сельскохозяйственном производстве.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74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Аппаратура защиты электродвигателей</w:t>
            </w: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Выбор аппаратов защиты и управления электроприводом по мощности, исполнению и в зависимости от условий окружающей среды. Методика расчета защиты электродвигателя с плавкими вставками. Выбор автоматического выключателя и установка теплового реле магнитного пускателя. Встроенная температура защиты электродвигателей (УВТЗ)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7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Методы защиты от короткого замыкания</w:t>
            </w: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 Токи короткого замыкания, понятие об их расчете и выборе электрооборудования. Расчет короткого замыкания. Выбор и проверка электросварочного оборудования и аппаратуры по условиям токов короткого замыкания.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5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74C8">
              <w:rPr>
                <w:rFonts w:ascii="Times New Roman" w:hAnsi="Times New Roman"/>
                <w:b/>
                <w:sz w:val="20"/>
                <w:szCs w:val="20"/>
              </w:rPr>
              <w:t>Заземление и зануление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 xml:space="preserve">. Защита электросварочного оборудования от токов короткого замыкания. </w:t>
            </w: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Выполнение заземления и зануления.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4176B" w:rsidRPr="006B74C8" w:rsidTr="005A3AA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57" w:right="57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sz w:val="20"/>
                <w:szCs w:val="20"/>
              </w:rPr>
              <w:t>Измерение сопротивления с помощью амперметра и вольтметра;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Расширение пределов измерения амперметра и вольтметра;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57" w:right="57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sz w:val="20"/>
                <w:szCs w:val="20"/>
              </w:rPr>
              <w:t>Испытание генератора и двигателя постоянного тока. Снятие внешней и регулировочной характеристики;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pStyle w:val="a5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sz w:val="20"/>
                <w:szCs w:val="20"/>
              </w:rPr>
              <w:t>Испытание генератора и двигателя переменного тока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pStyle w:val="a5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пуска и остановки электродвигателей, установленных на эксплуатируемом оборудовании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pStyle w:val="a5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>Измерение электрических величин вольт-амперметром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pStyle w:val="a5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заземления и зануления </w:t>
            </w:r>
            <w:r w:rsidRPr="006B74C8">
              <w:rPr>
                <w:rFonts w:ascii="Times New Roman" w:hAnsi="Times New Roman"/>
                <w:sz w:val="20"/>
                <w:szCs w:val="20"/>
              </w:rPr>
              <w:t>электросварочного оборудования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952DEA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44176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sz w:val="20"/>
                <w:szCs w:val="20"/>
              </w:rPr>
              <w:t>Выбор и проверка оборудования и аппаратуры по условиям токов короткого замыкания.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52DEA" w:rsidRPr="006B74C8" w:rsidTr="005A3AA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DEA" w:rsidRPr="006B74C8" w:rsidRDefault="00952DEA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DEA" w:rsidRPr="006B74C8" w:rsidRDefault="00952DEA" w:rsidP="00952DEA">
            <w:pPr>
              <w:shd w:val="clear" w:color="auto" w:fill="FFFFFF"/>
              <w:spacing w:after="0" w:line="240" w:lineRule="auto"/>
              <w:ind w:left="77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952DEA" w:rsidRPr="006B74C8" w:rsidRDefault="00952DEA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EA" w:rsidRPr="006B74C8" w:rsidRDefault="00952DEA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6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pStyle w:val="a3"/>
              <w:numPr>
                <w:ilvl w:val="0"/>
                <w:numId w:val="4"/>
              </w:numPr>
              <w:spacing w:after="0"/>
              <w:ind w:left="57" w:right="57" w:firstLine="0"/>
              <w:rPr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>выполнение домашних практических заданий по лекционному курсу;</w:t>
            </w:r>
          </w:p>
          <w:p w:rsidR="0044176B" w:rsidRPr="006B74C8" w:rsidRDefault="0044176B" w:rsidP="005A3AA8">
            <w:pPr>
              <w:pStyle w:val="a3"/>
              <w:numPr>
                <w:ilvl w:val="0"/>
                <w:numId w:val="4"/>
              </w:numPr>
              <w:spacing w:after="0"/>
              <w:ind w:left="57" w:right="57" w:firstLine="0"/>
              <w:rPr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>подготовка к выполнению практических работ: конспектирование, подбор дидактических материалов, анализ и  реферирование методической и учебной литературы  при  выполнении системы самостоятельных работ по лекционному курсу,</w:t>
            </w:r>
          </w:p>
          <w:p w:rsidR="0044176B" w:rsidRPr="006B74C8" w:rsidRDefault="0044176B" w:rsidP="005A3AA8">
            <w:pPr>
              <w:pStyle w:val="a3"/>
              <w:numPr>
                <w:ilvl w:val="0"/>
                <w:numId w:val="4"/>
              </w:numPr>
              <w:spacing w:after="0"/>
              <w:ind w:left="57" w:right="57" w:firstLine="0"/>
              <w:rPr>
                <w:bCs/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>изучение приборов и заполнение тематических учебных карт – своеобразной ориентировочной основы действий по выбору, подготовке и проведению различных видов УФЭ (учебного физического эксперимента)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pStyle w:val="a3"/>
              <w:numPr>
                <w:ilvl w:val="0"/>
                <w:numId w:val="4"/>
              </w:numPr>
              <w:spacing w:after="0"/>
              <w:ind w:left="57" w:right="57" w:firstLine="0"/>
              <w:rPr>
                <w:color w:val="0D0D0D"/>
                <w:sz w:val="20"/>
                <w:szCs w:val="20"/>
              </w:rPr>
            </w:pPr>
            <w:r w:rsidRPr="006B74C8">
              <w:rPr>
                <w:color w:val="0D0D0D"/>
                <w:sz w:val="20"/>
                <w:szCs w:val="20"/>
              </w:rPr>
              <w:t>подготовка рефератов:</w:t>
            </w:r>
          </w:p>
          <w:p w:rsidR="0044176B" w:rsidRPr="006B74C8" w:rsidRDefault="0044176B" w:rsidP="005A3AA8">
            <w:pPr>
              <w:pStyle w:val="a3"/>
              <w:spacing w:after="0"/>
              <w:ind w:left="57" w:right="57"/>
              <w:rPr>
                <w:color w:val="0D0D0D"/>
                <w:sz w:val="20"/>
                <w:szCs w:val="20"/>
              </w:rPr>
            </w:pPr>
            <w:r w:rsidRPr="006B74C8">
              <w:rPr>
                <w:b/>
                <w:bCs/>
                <w:color w:val="0D0D0D"/>
                <w:sz w:val="20"/>
                <w:szCs w:val="20"/>
              </w:rPr>
              <w:t>Примерная тематика рефератов</w:t>
            </w:r>
          </w:p>
          <w:p w:rsidR="0044176B" w:rsidRPr="006B74C8" w:rsidRDefault="0044176B" w:rsidP="005A3AA8">
            <w:pPr>
              <w:pStyle w:val="Default"/>
              <w:numPr>
                <w:ilvl w:val="0"/>
                <w:numId w:val="21"/>
              </w:numPr>
              <w:ind w:left="57" w:right="57" w:firstLine="0"/>
              <w:rPr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 xml:space="preserve">Общие сведения об электроустановках </w:t>
            </w:r>
          </w:p>
          <w:p w:rsidR="0044176B" w:rsidRPr="006B74C8" w:rsidRDefault="0044176B" w:rsidP="005A3AA8">
            <w:pPr>
              <w:pStyle w:val="Default"/>
              <w:numPr>
                <w:ilvl w:val="0"/>
                <w:numId w:val="21"/>
              </w:numPr>
              <w:ind w:left="57" w:right="57" w:firstLine="0"/>
              <w:rPr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>Монтаж и обслуживание электропривода</w:t>
            </w:r>
          </w:p>
          <w:p w:rsidR="0044176B" w:rsidRPr="006B74C8" w:rsidRDefault="0044176B" w:rsidP="005A3AA8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6B74C8">
              <w:rPr>
                <w:rFonts w:ascii="Times New Roman" w:hAnsi="Times New Roman"/>
                <w:sz w:val="20"/>
                <w:szCs w:val="20"/>
              </w:rPr>
              <w:t xml:space="preserve">Стабилизаторы напряжения. </w:t>
            </w:r>
          </w:p>
          <w:p w:rsidR="0044176B" w:rsidRPr="006B74C8" w:rsidRDefault="0044176B" w:rsidP="005A3AA8">
            <w:pPr>
              <w:pStyle w:val="Default"/>
              <w:numPr>
                <w:ilvl w:val="0"/>
                <w:numId w:val="21"/>
              </w:numPr>
              <w:ind w:left="57" w:right="57" w:firstLine="0"/>
              <w:rPr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 xml:space="preserve">Автотрансформаторы. </w:t>
            </w:r>
          </w:p>
          <w:p w:rsidR="0044176B" w:rsidRPr="006B74C8" w:rsidRDefault="0044176B" w:rsidP="005A3AA8">
            <w:pPr>
              <w:pStyle w:val="a3"/>
              <w:numPr>
                <w:ilvl w:val="0"/>
                <w:numId w:val="21"/>
              </w:numPr>
              <w:spacing w:after="0"/>
              <w:ind w:left="57" w:right="57" w:firstLine="0"/>
              <w:rPr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>Электроизмерительные приборы.</w:t>
            </w:r>
          </w:p>
          <w:p w:rsidR="0044176B" w:rsidRPr="006B74C8" w:rsidRDefault="0044176B" w:rsidP="005A3AA8">
            <w:pPr>
              <w:pStyle w:val="a3"/>
              <w:numPr>
                <w:ilvl w:val="0"/>
                <w:numId w:val="21"/>
              </w:numPr>
              <w:spacing w:after="0"/>
              <w:ind w:left="57" w:right="57" w:firstLine="0"/>
              <w:rPr>
                <w:sz w:val="20"/>
                <w:szCs w:val="20"/>
              </w:rPr>
            </w:pPr>
            <w:r w:rsidRPr="006B74C8">
              <w:rPr>
                <w:sz w:val="20"/>
                <w:szCs w:val="20"/>
              </w:rPr>
              <w:t xml:space="preserve"> Охрана труда при выполнении электротехнических работ.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4176B" w:rsidRPr="006B74C8" w:rsidTr="005A3AA8">
        <w:trPr>
          <w:trHeight w:val="20"/>
        </w:trPr>
        <w:tc>
          <w:tcPr>
            <w:tcW w:w="1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6B" w:rsidRPr="006B74C8" w:rsidRDefault="0044176B" w:rsidP="005A3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74C8">
              <w:rPr>
                <w:rFonts w:ascii="Times New Roman" w:hAnsi="Times New Roman"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6B" w:rsidRPr="006B74C8" w:rsidRDefault="0044176B" w:rsidP="005A3AA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AD059F" w:rsidRPr="006B74C8" w:rsidRDefault="00AD059F" w:rsidP="007F535E">
      <w:pPr>
        <w:rPr>
          <w:rFonts w:ascii="Times New Roman" w:hAnsi="Times New Roman"/>
          <w:sz w:val="20"/>
          <w:szCs w:val="20"/>
        </w:rPr>
      </w:pPr>
    </w:p>
    <w:p w:rsidR="009D1C93" w:rsidRPr="00125A33" w:rsidRDefault="009D1C93" w:rsidP="007F535E">
      <w:pPr>
        <w:rPr>
          <w:rFonts w:ascii="Times New Roman" w:hAnsi="Times New Roman"/>
          <w:sz w:val="24"/>
          <w:szCs w:val="24"/>
        </w:rPr>
        <w:sectPr w:rsidR="009D1C93" w:rsidRPr="00125A33" w:rsidSect="009D1C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14D5" w:rsidRPr="00125A33" w:rsidRDefault="007D14D5" w:rsidP="007F53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125A33">
        <w:rPr>
          <w:b/>
          <w:caps/>
        </w:rPr>
        <w:lastRenderedPageBreak/>
        <w:t>3. условия реализации программы дисциплины</w:t>
      </w:r>
    </w:p>
    <w:p w:rsidR="0044176B" w:rsidRDefault="0044176B" w:rsidP="007F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rFonts w:ascii="Times New Roman" w:hAnsi="Times New Roman"/>
          <w:b/>
          <w:bCs/>
          <w:sz w:val="24"/>
          <w:szCs w:val="24"/>
        </w:rPr>
      </w:pPr>
    </w:p>
    <w:p w:rsidR="0044176B" w:rsidRPr="00A6309B" w:rsidRDefault="0044176B" w:rsidP="0044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6309B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4176B" w:rsidRPr="0002346F" w:rsidRDefault="0044176B" w:rsidP="0044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rFonts w:ascii="Times New Roman" w:hAnsi="Times New Roman"/>
          <w:sz w:val="28"/>
          <w:szCs w:val="28"/>
        </w:rPr>
      </w:pPr>
      <w:r w:rsidRPr="0002346F">
        <w:rPr>
          <w:rFonts w:ascii="Times New Roman" w:hAnsi="Times New Roman"/>
          <w:sz w:val="28"/>
          <w:szCs w:val="28"/>
        </w:rPr>
        <w:t xml:space="preserve">Реализация программы дисциплины требует наличия  лаборатории </w:t>
      </w:r>
      <w:r>
        <w:rPr>
          <w:rFonts w:ascii="Times New Roman" w:hAnsi="Times New Roman"/>
          <w:sz w:val="28"/>
          <w:szCs w:val="28"/>
        </w:rPr>
        <w:t>э</w:t>
      </w:r>
      <w:r w:rsidRPr="0002346F">
        <w:rPr>
          <w:rFonts w:ascii="Times New Roman" w:hAnsi="Times New Roman"/>
          <w:sz w:val="28"/>
          <w:szCs w:val="28"/>
        </w:rPr>
        <w:t>лектротехники и автоматизации.</w:t>
      </w:r>
    </w:p>
    <w:p w:rsidR="0044176B" w:rsidRPr="00A6309B" w:rsidRDefault="0044176B" w:rsidP="0044176B">
      <w:pPr>
        <w:pStyle w:val="a5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 w:rsidRPr="00A6309B">
        <w:rPr>
          <w:rFonts w:ascii="Times New Roman" w:hAnsi="Times New Roman"/>
          <w:b/>
          <w:bCs/>
          <w:sz w:val="28"/>
          <w:szCs w:val="28"/>
        </w:rPr>
        <w:t xml:space="preserve">Оборудование учебной лаборатории </w:t>
      </w:r>
      <w:r w:rsidRPr="00A6309B">
        <w:rPr>
          <w:rFonts w:ascii="Times New Roman" w:hAnsi="Times New Roman"/>
          <w:bCs/>
          <w:sz w:val="28"/>
          <w:szCs w:val="28"/>
        </w:rPr>
        <w:t>Электротехники и автоматизации</w:t>
      </w:r>
      <w:r w:rsidRPr="00A6309B">
        <w:rPr>
          <w:rFonts w:ascii="Times New Roman" w:hAnsi="Times New Roman"/>
          <w:b/>
          <w:bCs/>
          <w:sz w:val="28"/>
          <w:szCs w:val="28"/>
        </w:rPr>
        <w:t>:</w:t>
      </w:r>
    </w:p>
    <w:p w:rsidR="0044176B" w:rsidRPr="00A6309B" w:rsidRDefault="0044176B" w:rsidP="0044176B">
      <w:pPr>
        <w:pStyle w:val="a5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Автоматизированное рабочее АРМП-01 (стол, кресло, ноутбук);</w:t>
      </w:r>
    </w:p>
    <w:p w:rsidR="0044176B" w:rsidRPr="00A6309B" w:rsidRDefault="0044176B" w:rsidP="0044176B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компьютер с лицензионным программным обеспечением</w:t>
      </w:r>
      <w:r w:rsidR="00A86531">
        <w:rPr>
          <w:rFonts w:ascii="Times New Roman" w:hAnsi="Times New Roman"/>
          <w:bCs/>
          <w:sz w:val="28"/>
          <w:szCs w:val="28"/>
        </w:rPr>
        <w:t>;</w:t>
      </w:r>
    </w:p>
    <w:p w:rsidR="0044176B" w:rsidRPr="00A6309B" w:rsidRDefault="0044176B" w:rsidP="0044176B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мультимедиапроектор</w:t>
      </w:r>
      <w:r w:rsidR="00A86531">
        <w:rPr>
          <w:rFonts w:ascii="Times New Roman" w:hAnsi="Times New Roman"/>
          <w:bCs/>
          <w:sz w:val="28"/>
          <w:szCs w:val="28"/>
        </w:rPr>
        <w:t>;</w:t>
      </w:r>
    </w:p>
    <w:p w:rsidR="0044176B" w:rsidRPr="00A6309B" w:rsidRDefault="0044176B" w:rsidP="0044176B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интерактивная доска</w:t>
      </w:r>
      <w:r w:rsidR="00A86531">
        <w:rPr>
          <w:rFonts w:ascii="Times New Roman" w:hAnsi="Times New Roman"/>
          <w:bCs/>
          <w:sz w:val="28"/>
          <w:szCs w:val="28"/>
        </w:rPr>
        <w:t>;</w:t>
      </w:r>
    </w:p>
    <w:p w:rsidR="0044176B" w:rsidRPr="00A6309B" w:rsidRDefault="0044176B" w:rsidP="0044176B">
      <w:pPr>
        <w:pStyle w:val="a5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электронная информационная база «Лектор</w:t>
      </w:r>
      <w:r w:rsidR="00A86531">
        <w:rPr>
          <w:rFonts w:ascii="Times New Roman" w:hAnsi="Times New Roman"/>
          <w:bCs/>
          <w:sz w:val="28"/>
          <w:szCs w:val="28"/>
        </w:rPr>
        <w:t>»;</w:t>
      </w:r>
    </w:p>
    <w:p w:rsidR="0044176B" w:rsidRPr="00A6309B" w:rsidRDefault="0044176B" w:rsidP="0044176B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комплект учебно-наглядных пособий, кодотранспоранты</w:t>
      </w:r>
      <w:r w:rsidR="00A86531">
        <w:rPr>
          <w:rFonts w:ascii="Times New Roman" w:hAnsi="Times New Roman"/>
          <w:bCs/>
          <w:sz w:val="28"/>
          <w:szCs w:val="28"/>
        </w:rPr>
        <w:t>;</w:t>
      </w:r>
    </w:p>
    <w:p w:rsidR="0044176B" w:rsidRPr="00A6309B" w:rsidRDefault="0044176B" w:rsidP="0044176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типовые комплекты учебного оборудования «Электротехника с основами электроники»  (</w:t>
      </w:r>
      <w:hyperlink r:id="rId9" w:history="1">
        <w:r w:rsidRPr="00A6309B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A6309B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Pr="00A6309B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labstend</w:t>
        </w:r>
        <w:r w:rsidRPr="00A6309B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Pr="00A6309B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A6309B">
        <w:rPr>
          <w:rFonts w:ascii="Times New Roman" w:hAnsi="Times New Roman"/>
          <w:bCs/>
          <w:sz w:val="28"/>
          <w:szCs w:val="28"/>
        </w:rPr>
        <w:t>.)</w:t>
      </w:r>
      <w:r w:rsidR="00A86531">
        <w:rPr>
          <w:rFonts w:ascii="Times New Roman" w:hAnsi="Times New Roman"/>
          <w:bCs/>
          <w:sz w:val="28"/>
          <w:szCs w:val="28"/>
        </w:rPr>
        <w:t>;</w:t>
      </w:r>
    </w:p>
    <w:p w:rsidR="0044176B" w:rsidRPr="00A6309B" w:rsidRDefault="0044176B" w:rsidP="0044176B">
      <w:pPr>
        <w:pStyle w:val="a5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стенд для изучения правил ТБ (</w:t>
      </w:r>
      <w:r w:rsidRPr="00A6309B">
        <w:rPr>
          <w:rFonts w:ascii="Times New Roman" w:hAnsi="Times New Roman"/>
          <w:bCs/>
          <w:sz w:val="28"/>
          <w:szCs w:val="28"/>
          <w:lang w:val="en-US"/>
        </w:rPr>
        <w:t>SA</w:t>
      </w:r>
      <w:r w:rsidRPr="00A6309B">
        <w:rPr>
          <w:rFonts w:ascii="Times New Roman" w:hAnsi="Times New Roman"/>
          <w:bCs/>
          <w:sz w:val="28"/>
          <w:szCs w:val="28"/>
        </w:rPr>
        <w:t>-2688</w:t>
      </w:r>
      <w:r w:rsidR="00A86531">
        <w:rPr>
          <w:rFonts w:ascii="Times New Roman" w:hAnsi="Times New Roman"/>
          <w:bCs/>
          <w:sz w:val="28"/>
          <w:szCs w:val="28"/>
        </w:rPr>
        <w:t>);</w:t>
      </w:r>
      <w:r w:rsidRPr="00A630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4176B" w:rsidRPr="00A6309B" w:rsidRDefault="0044176B" w:rsidP="0044176B">
      <w:pPr>
        <w:pStyle w:val="a5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Лабораторная установка ИНЭ-1(имитация неисправностей электродвигателей);</w:t>
      </w:r>
    </w:p>
    <w:p w:rsidR="0044176B" w:rsidRPr="00A6309B" w:rsidRDefault="0044176B" w:rsidP="0044176B">
      <w:pPr>
        <w:pStyle w:val="a5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Лабораторный стенд СТЦТ-01-(сборка и тестирование цепей переменного и постоянного тока);</w:t>
      </w:r>
    </w:p>
    <w:p w:rsidR="0044176B" w:rsidRPr="00A6309B" w:rsidRDefault="0044176B" w:rsidP="0044176B">
      <w:pPr>
        <w:pStyle w:val="a5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Лабораторный стенд ЭИ-02-(электрические измерения);</w:t>
      </w:r>
    </w:p>
    <w:p w:rsidR="006B74C8" w:rsidRDefault="0044176B" w:rsidP="0044176B">
      <w:pPr>
        <w:pStyle w:val="a5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A86531">
        <w:rPr>
          <w:rFonts w:ascii="Times New Roman" w:hAnsi="Times New Roman"/>
          <w:bCs/>
          <w:sz w:val="28"/>
          <w:szCs w:val="28"/>
        </w:rPr>
        <w:t>Лабораторный стенд ЭВА-(электроны вольт-амперметр)</w:t>
      </w:r>
      <w:r w:rsidR="00A86531" w:rsidRPr="00A86531">
        <w:rPr>
          <w:rFonts w:ascii="Times New Roman" w:hAnsi="Times New Roman"/>
          <w:bCs/>
          <w:sz w:val="28"/>
          <w:szCs w:val="28"/>
        </w:rPr>
        <w:t>.</w:t>
      </w:r>
    </w:p>
    <w:p w:rsidR="00A86531" w:rsidRPr="00A86531" w:rsidRDefault="00A86531" w:rsidP="00A86531">
      <w:pPr>
        <w:pStyle w:val="a5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6B74C8" w:rsidRDefault="0044176B" w:rsidP="0044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 w:rsidRPr="00A6309B">
        <w:rPr>
          <w:rFonts w:ascii="Times New Roman" w:hAnsi="Times New Roman"/>
          <w:b/>
          <w:bCs/>
          <w:sz w:val="28"/>
          <w:szCs w:val="28"/>
        </w:rPr>
        <w:t>Технические средства обучения лаборатории</w:t>
      </w:r>
    </w:p>
    <w:p w:rsidR="0044176B" w:rsidRPr="00A6309B" w:rsidRDefault="0044176B" w:rsidP="0044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 w:rsidRPr="00A63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09B">
        <w:rPr>
          <w:rFonts w:ascii="Times New Roman" w:hAnsi="Times New Roman"/>
          <w:bCs/>
          <w:sz w:val="28"/>
          <w:szCs w:val="28"/>
        </w:rPr>
        <w:t>Электротехники и автоматизации</w:t>
      </w:r>
      <w:r w:rsidRPr="00A6309B">
        <w:rPr>
          <w:rFonts w:ascii="Times New Roman" w:hAnsi="Times New Roman"/>
          <w:b/>
          <w:bCs/>
          <w:sz w:val="28"/>
          <w:szCs w:val="28"/>
        </w:rPr>
        <w:t>:</w:t>
      </w:r>
    </w:p>
    <w:p w:rsidR="0044176B" w:rsidRPr="00A6309B" w:rsidRDefault="0044176B" w:rsidP="0044176B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комплект учебно-наглядных пособий, кодотранспоранты</w:t>
      </w:r>
      <w:r w:rsidR="00A86531">
        <w:rPr>
          <w:rFonts w:ascii="Times New Roman" w:hAnsi="Times New Roman"/>
          <w:bCs/>
          <w:sz w:val="28"/>
          <w:szCs w:val="28"/>
        </w:rPr>
        <w:t>;</w:t>
      </w:r>
    </w:p>
    <w:p w:rsidR="0044176B" w:rsidRPr="00A6309B" w:rsidRDefault="0044176B" w:rsidP="0044176B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типовые комплекты учебного оборудования «Электро</w:t>
      </w:r>
      <w:r w:rsidR="00A86531">
        <w:rPr>
          <w:rFonts w:ascii="Times New Roman" w:hAnsi="Times New Roman"/>
          <w:bCs/>
          <w:sz w:val="28"/>
          <w:szCs w:val="28"/>
        </w:rPr>
        <w:t>техника с основами электроники»;</w:t>
      </w:r>
    </w:p>
    <w:p w:rsidR="0044176B" w:rsidRPr="00EB4631" w:rsidRDefault="0044176B" w:rsidP="0044176B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стенд для изучения правил ТБ (</w:t>
      </w:r>
      <w:r w:rsidRPr="00EB4631">
        <w:rPr>
          <w:rFonts w:ascii="Times New Roman" w:hAnsi="Times New Roman"/>
          <w:bCs/>
          <w:sz w:val="28"/>
          <w:szCs w:val="28"/>
        </w:rPr>
        <w:t>SA</w:t>
      </w:r>
      <w:r w:rsidRPr="00A6309B">
        <w:rPr>
          <w:rFonts w:ascii="Times New Roman" w:hAnsi="Times New Roman"/>
          <w:bCs/>
          <w:sz w:val="28"/>
          <w:szCs w:val="28"/>
        </w:rPr>
        <w:t>-2688</w:t>
      </w:r>
      <w:r w:rsidR="00A86531">
        <w:rPr>
          <w:rFonts w:ascii="Times New Roman" w:hAnsi="Times New Roman"/>
          <w:bCs/>
          <w:sz w:val="28"/>
          <w:szCs w:val="28"/>
        </w:rPr>
        <w:t>);</w:t>
      </w:r>
      <w:r w:rsidRPr="00EB4631">
        <w:rPr>
          <w:rFonts w:ascii="Times New Roman" w:hAnsi="Times New Roman"/>
          <w:bCs/>
          <w:sz w:val="28"/>
          <w:szCs w:val="28"/>
        </w:rPr>
        <w:t xml:space="preserve"> </w:t>
      </w:r>
    </w:p>
    <w:p w:rsidR="0044176B" w:rsidRPr="00A6309B" w:rsidRDefault="0044176B" w:rsidP="0044176B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Лабораторная установка ИНЭ-1(имитация неисправностей электродвигателей);</w:t>
      </w:r>
    </w:p>
    <w:p w:rsidR="0044176B" w:rsidRPr="00A6309B" w:rsidRDefault="0044176B" w:rsidP="0044176B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Лабораторный стенд СТЦТ-01-(сборка и тестирование цепей переменного и постоянного тока);</w:t>
      </w:r>
    </w:p>
    <w:p w:rsidR="0044176B" w:rsidRPr="00A6309B" w:rsidRDefault="0044176B" w:rsidP="0044176B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Лабораторный стенд ЭИ-02-(электрические измерения);</w:t>
      </w:r>
    </w:p>
    <w:p w:rsidR="0044176B" w:rsidRDefault="0044176B" w:rsidP="0044176B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09B">
        <w:rPr>
          <w:rFonts w:ascii="Times New Roman" w:hAnsi="Times New Roman"/>
          <w:bCs/>
          <w:sz w:val="28"/>
          <w:szCs w:val="28"/>
        </w:rPr>
        <w:t>Лабораторный стенд ЭВА-(электронный вольт-амперметр);</w:t>
      </w:r>
    </w:p>
    <w:p w:rsidR="006B74C8" w:rsidRDefault="006B74C8" w:rsidP="006B74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B74C8" w:rsidRDefault="006B74C8" w:rsidP="006B74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B74C8" w:rsidRPr="00A6309B" w:rsidRDefault="006B74C8" w:rsidP="006B74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176B" w:rsidRPr="00A6309B" w:rsidRDefault="0044176B" w:rsidP="0044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</w:p>
    <w:p w:rsidR="0044176B" w:rsidRPr="00A6309B" w:rsidRDefault="0044176B" w:rsidP="004417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6309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44176B" w:rsidRPr="00A6309B" w:rsidRDefault="0044176B" w:rsidP="00441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6309B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F3B20" w:rsidRPr="00EF3B20" w:rsidRDefault="00EF3B20" w:rsidP="00EF3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EF3B20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D32C72" w:rsidRPr="00EF154D" w:rsidRDefault="00D32C72" w:rsidP="00D32C72">
      <w:pPr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Times New Roman" w:hAnsi="Times New Roman"/>
          <w:bCs/>
          <w:sz w:val="28"/>
          <w:szCs w:val="28"/>
        </w:rPr>
      </w:pPr>
      <w:r w:rsidRPr="00EF154D">
        <w:rPr>
          <w:rFonts w:ascii="Times New Roman" w:hAnsi="Times New Roman"/>
          <w:bCs/>
          <w:sz w:val="28"/>
          <w:szCs w:val="28"/>
        </w:rPr>
        <w:t>Прошин В.М. «Электротехника». М.: «Академия», 2018.</w:t>
      </w:r>
    </w:p>
    <w:p w:rsidR="00D32C72" w:rsidRPr="00EF154D" w:rsidRDefault="00D32C72" w:rsidP="00D32C72">
      <w:pPr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Times New Roman" w:hAnsi="Times New Roman"/>
          <w:bCs/>
          <w:sz w:val="28"/>
          <w:szCs w:val="28"/>
        </w:rPr>
      </w:pPr>
      <w:r w:rsidRPr="00EF154D">
        <w:rPr>
          <w:rFonts w:ascii="Times New Roman" w:hAnsi="Times New Roman"/>
          <w:bCs/>
          <w:sz w:val="28"/>
          <w:szCs w:val="28"/>
        </w:rPr>
        <w:t>Бутырин П.А..«Электротехника». М.: «Академия», 2018.</w:t>
      </w:r>
    </w:p>
    <w:p w:rsidR="00D32C72" w:rsidRPr="00EF154D" w:rsidRDefault="00D32C72" w:rsidP="00D32C72">
      <w:pPr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Times New Roman" w:hAnsi="Times New Roman"/>
          <w:bCs/>
          <w:sz w:val="28"/>
          <w:szCs w:val="28"/>
        </w:rPr>
      </w:pPr>
      <w:r w:rsidRPr="00EF154D">
        <w:rPr>
          <w:rFonts w:ascii="Times New Roman" w:hAnsi="Times New Roman"/>
          <w:bCs/>
          <w:sz w:val="28"/>
          <w:szCs w:val="28"/>
        </w:rPr>
        <w:t>Фуфаева Л.И.  «Электротехника»: у</w:t>
      </w:r>
      <w:r w:rsidR="00F41686">
        <w:rPr>
          <w:rFonts w:ascii="Times New Roman" w:hAnsi="Times New Roman"/>
          <w:bCs/>
          <w:sz w:val="28"/>
          <w:szCs w:val="28"/>
        </w:rPr>
        <w:t>чебное пособие, «Академия», 2016</w:t>
      </w:r>
      <w:r w:rsidRPr="00EF154D">
        <w:rPr>
          <w:rFonts w:ascii="Times New Roman" w:hAnsi="Times New Roman"/>
          <w:bCs/>
          <w:sz w:val="28"/>
          <w:szCs w:val="28"/>
        </w:rPr>
        <w:t>.</w:t>
      </w:r>
    </w:p>
    <w:p w:rsidR="00D32C72" w:rsidRPr="00EF154D" w:rsidRDefault="00D32C72" w:rsidP="00D32C72">
      <w:pPr>
        <w:numPr>
          <w:ilvl w:val="0"/>
          <w:numId w:val="32"/>
        </w:numPr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EF154D">
        <w:rPr>
          <w:rFonts w:ascii="Times New Roman" w:hAnsi="Times New Roman"/>
          <w:sz w:val="28"/>
          <w:szCs w:val="28"/>
        </w:rPr>
        <w:t>Ярочкина Г.В. Основы электротехники. Учебное пособие дл</w:t>
      </w:r>
      <w:r w:rsidR="00F41686">
        <w:rPr>
          <w:rFonts w:ascii="Times New Roman" w:hAnsi="Times New Roman"/>
          <w:sz w:val="28"/>
          <w:szCs w:val="28"/>
        </w:rPr>
        <w:t>я НПО.- М.:  ИЦ "Академия", 2016</w:t>
      </w:r>
      <w:r w:rsidRPr="00EF154D">
        <w:rPr>
          <w:rFonts w:ascii="Times New Roman" w:hAnsi="Times New Roman"/>
          <w:sz w:val="28"/>
          <w:szCs w:val="28"/>
        </w:rPr>
        <w:t>.</w:t>
      </w:r>
    </w:p>
    <w:p w:rsidR="00EF3B20" w:rsidRDefault="00EF3B20" w:rsidP="00EF3B2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EF3B20" w:rsidRPr="00EF3B20" w:rsidRDefault="00EF3B20" w:rsidP="00EF3B2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EF3B20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EF3B20" w:rsidRPr="008F4AD5" w:rsidRDefault="00EF3B20" w:rsidP="00EF3B20">
      <w:pPr>
        <w:numPr>
          <w:ilvl w:val="0"/>
          <w:numId w:val="33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Прошин В.М.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тетрадь к лабораторно</w:t>
      </w:r>
      <w:r w:rsidRPr="008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-практ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ическим </w:t>
      </w:r>
      <w:r w:rsidRPr="008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работам по электротехнике.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ОИЦ "Академия"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2013.</w:t>
      </w:r>
    </w:p>
    <w:p w:rsidR="0044176B" w:rsidRPr="00A6309B" w:rsidRDefault="0044176B" w:rsidP="0044176B">
      <w:pPr>
        <w:autoSpaceDE w:val="0"/>
        <w:autoSpaceDN w:val="0"/>
        <w:adjustRightInd w:val="0"/>
        <w:ind w:left="540" w:hanging="720"/>
        <w:rPr>
          <w:rFonts w:ascii="Times New Roman" w:eastAsia="TimesNewRomanPSMT" w:hAnsi="Times New Roman"/>
          <w:sz w:val="28"/>
          <w:szCs w:val="28"/>
        </w:rPr>
      </w:pPr>
      <w:r w:rsidRPr="00A6309B">
        <w:rPr>
          <w:rFonts w:ascii="Times New Roman" w:hAnsi="Times New Roman"/>
          <w:b/>
          <w:bCs/>
          <w:sz w:val="28"/>
          <w:szCs w:val="28"/>
        </w:rPr>
        <w:t>ИТЕРНЕТ</w:t>
      </w:r>
      <w:r w:rsidRPr="00A6309B">
        <w:rPr>
          <w:rFonts w:ascii="Times New Roman" w:eastAsia="TimesNewRomanPSMT" w:hAnsi="Times New Roman"/>
          <w:sz w:val="28"/>
          <w:szCs w:val="28"/>
        </w:rPr>
        <w:t>-</w:t>
      </w:r>
      <w:r w:rsidRPr="00A6309B">
        <w:rPr>
          <w:rFonts w:ascii="Times New Roman" w:hAnsi="Times New Roman"/>
          <w:b/>
          <w:bCs/>
          <w:sz w:val="28"/>
          <w:szCs w:val="28"/>
        </w:rPr>
        <w:t>РЕСУРСЫ</w:t>
      </w:r>
      <w:r w:rsidRPr="00A6309B">
        <w:rPr>
          <w:rFonts w:ascii="Times New Roman" w:eastAsia="TimesNewRomanPSMT" w:hAnsi="Times New Roman"/>
          <w:sz w:val="28"/>
          <w:szCs w:val="28"/>
        </w:rPr>
        <w:t>.</w:t>
      </w:r>
    </w:p>
    <w:p w:rsidR="0044176B" w:rsidRPr="00A6309B" w:rsidRDefault="00AA3207" w:rsidP="0044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44176B" w:rsidRPr="00A6309B">
          <w:rPr>
            <w:rStyle w:val="a6"/>
            <w:rFonts w:ascii="Times New Roman" w:hAnsi="Times New Roman"/>
            <w:sz w:val="28"/>
            <w:szCs w:val="28"/>
          </w:rPr>
          <w:t>http://dic.academic.ru/dic.nsf/enc_colier/6743/</w:t>
        </w:r>
      </w:hyperlink>
      <w:r w:rsidR="0044176B" w:rsidRPr="00A6309B">
        <w:rPr>
          <w:rFonts w:ascii="Times New Roman" w:hAnsi="Times New Roman"/>
          <w:sz w:val="28"/>
          <w:szCs w:val="28"/>
        </w:rPr>
        <w:t xml:space="preserve">: </w:t>
      </w:r>
      <w:r w:rsidR="0044176B" w:rsidRPr="00A6309B">
        <w:rPr>
          <w:rFonts w:ascii="Times New Roman" w:eastAsia="TimesNewRomanPSMT" w:hAnsi="Times New Roman"/>
          <w:sz w:val="28"/>
          <w:szCs w:val="28"/>
        </w:rPr>
        <w:t>(Сайт содержит информацию по разделу: «</w:t>
      </w:r>
      <w:r w:rsidR="0044176B" w:rsidRPr="00A6309B">
        <w:rPr>
          <w:rFonts w:ascii="Times New Roman" w:hAnsi="Times New Roman"/>
          <w:sz w:val="28"/>
          <w:szCs w:val="28"/>
        </w:rPr>
        <w:t>Основные понятия об электрических цепях</w:t>
      </w:r>
      <w:r w:rsidR="0044176B" w:rsidRPr="00A630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176B" w:rsidRPr="00A6309B">
        <w:rPr>
          <w:rFonts w:ascii="Times New Roman" w:hAnsi="Times New Roman"/>
          <w:sz w:val="28"/>
          <w:szCs w:val="28"/>
        </w:rPr>
        <w:t>постоянного тока и переменного тока») - дата обращения 28.04.2011г.</w:t>
      </w:r>
    </w:p>
    <w:p w:rsidR="0044176B" w:rsidRPr="00A6309B" w:rsidRDefault="00AA3207" w:rsidP="0044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4176B" w:rsidRPr="00A6309B">
          <w:rPr>
            <w:rStyle w:val="a6"/>
            <w:rFonts w:ascii="Times New Roman" w:eastAsia="TimesNewRomanPSMT" w:hAnsi="Times New Roman"/>
            <w:sz w:val="28"/>
            <w:szCs w:val="28"/>
          </w:rPr>
          <w:t>http://fn.bmstu.ru/electro/new_site/lectures/lec%207/main.htm</w:t>
        </w:r>
      </w:hyperlink>
      <w:r w:rsidR="0044176B" w:rsidRPr="00A6309B">
        <w:rPr>
          <w:rFonts w:ascii="Times New Roman" w:eastAsia="TimesNewRomanPSMT" w:hAnsi="Times New Roman"/>
          <w:sz w:val="28"/>
          <w:szCs w:val="28"/>
        </w:rPr>
        <w:t xml:space="preserve">: </w:t>
      </w:r>
      <w:r w:rsidR="0044176B" w:rsidRPr="00A6309B">
        <w:rPr>
          <w:rFonts w:ascii="Times New Roman" w:hAnsi="Times New Roman"/>
          <w:sz w:val="28"/>
          <w:szCs w:val="28"/>
        </w:rPr>
        <w:t xml:space="preserve"> (</w:t>
      </w:r>
      <w:r w:rsidR="0044176B" w:rsidRPr="00A6309B">
        <w:rPr>
          <w:rFonts w:ascii="Times New Roman" w:eastAsia="TimesNewRomanPSMT" w:hAnsi="Times New Roman"/>
          <w:sz w:val="28"/>
          <w:szCs w:val="28"/>
        </w:rPr>
        <w:t>Сайт содержит информацию по разделу: «</w:t>
      </w:r>
      <w:r w:rsidR="0044176B" w:rsidRPr="00A6309B">
        <w:rPr>
          <w:rStyle w:val="header01"/>
          <w:rFonts w:ascii="Times New Roman" w:hAnsi="Times New Roman"/>
          <w:sz w:val="28"/>
          <w:szCs w:val="28"/>
        </w:rPr>
        <w:t>Электрические измерения и приборы») -</w:t>
      </w:r>
      <w:r w:rsidR="0044176B" w:rsidRPr="00A6309B">
        <w:rPr>
          <w:rFonts w:ascii="Times New Roman" w:hAnsi="Times New Roman"/>
          <w:sz w:val="28"/>
          <w:szCs w:val="28"/>
        </w:rPr>
        <w:t> дата обращения 28.04.2011г.</w:t>
      </w:r>
    </w:p>
    <w:p w:rsidR="0044176B" w:rsidRPr="00A6309B" w:rsidRDefault="00AA3207" w:rsidP="0044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4176B" w:rsidRPr="00A6309B">
          <w:rPr>
            <w:rStyle w:val="a6"/>
            <w:rFonts w:ascii="Times New Roman" w:eastAsia="TimesNewRomanPSMT" w:hAnsi="Times New Roman"/>
            <w:sz w:val="28"/>
            <w:szCs w:val="28"/>
          </w:rPr>
          <w:t>http://www.ruscable.ru/info/pue/print.html?p=/info/pue/7-6.html</w:t>
        </w:r>
      </w:hyperlink>
      <w:r w:rsidR="0044176B" w:rsidRPr="00A6309B">
        <w:rPr>
          <w:rFonts w:ascii="Times New Roman" w:eastAsia="TimesNewRomanPSMT" w:hAnsi="Times New Roman"/>
          <w:sz w:val="28"/>
          <w:szCs w:val="28"/>
        </w:rPr>
        <w:t>: (</w:t>
      </w:r>
      <w:hyperlink r:id="rId13" w:history="1">
        <w:r w:rsidR="0044176B" w:rsidRPr="00A6309B">
          <w:rPr>
            <w:rStyle w:val="a6"/>
            <w:rFonts w:ascii="Times New Roman" w:eastAsia="TimesNewRomanPSMT" w:hAnsi="Times New Roman"/>
            <w:sz w:val="28"/>
            <w:szCs w:val="28"/>
          </w:rPr>
          <w:t>http://www.college.ru/enportal/physics/content/chapter4/section/paragraph8/the</w:t>
        </w:r>
      </w:hyperlink>
      <w:r w:rsidR="0044176B" w:rsidRPr="00A6309B">
        <w:rPr>
          <w:rFonts w:ascii="Times New Roman" w:eastAsia="TimesNewRomanPSMT" w:hAnsi="Times New Roman"/>
          <w:sz w:val="28"/>
          <w:szCs w:val="28"/>
        </w:rPr>
        <w:t xml:space="preserve"> </w:t>
      </w:r>
      <w:r w:rsidR="0044176B" w:rsidRPr="00A6309B">
        <w:rPr>
          <w:rFonts w:ascii="Times New Roman" w:eastAsia="TimesNewRomanPSMT" w:hAnsi="Times New Roman"/>
          <w:sz w:val="28"/>
          <w:szCs w:val="28"/>
          <w:lang w:val="en-US"/>
        </w:rPr>
        <w:t>ory</w:t>
      </w:r>
      <w:r w:rsidR="0044176B" w:rsidRPr="00A6309B">
        <w:rPr>
          <w:rFonts w:ascii="Times New Roman" w:eastAsia="TimesNewRomanPSMT" w:hAnsi="Times New Roman"/>
          <w:sz w:val="28"/>
          <w:szCs w:val="28"/>
        </w:rPr>
        <w:t>.</w:t>
      </w:r>
      <w:r w:rsidR="0044176B" w:rsidRPr="00A6309B">
        <w:rPr>
          <w:rFonts w:ascii="Times New Roman" w:eastAsia="TimesNewRomanPSMT" w:hAnsi="Times New Roman"/>
          <w:sz w:val="28"/>
          <w:szCs w:val="28"/>
          <w:lang w:val="en-US"/>
        </w:rPr>
        <w:t>html</w:t>
      </w:r>
      <w:r w:rsidR="0044176B" w:rsidRPr="00A6309B">
        <w:rPr>
          <w:rFonts w:ascii="Times New Roman" w:eastAsia="TimesNewRomanPSMT" w:hAnsi="Times New Roman"/>
          <w:sz w:val="28"/>
          <w:szCs w:val="28"/>
        </w:rPr>
        <w:t>: ( Сайт содержит информацию по теме:</w:t>
      </w:r>
      <w:r w:rsidR="0044176B" w:rsidRPr="00A6309B">
        <w:rPr>
          <w:rFonts w:ascii="Times New Roman" w:hAnsi="Times New Roman"/>
          <w:sz w:val="28"/>
          <w:szCs w:val="28"/>
        </w:rPr>
        <w:t xml:space="preserve"> Электросварочные установки)</w:t>
      </w:r>
      <w:r w:rsidR="0044176B" w:rsidRPr="00A6309B">
        <w:rPr>
          <w:rStyle w:val="header01"/>
          <w:rFonts w:ascii="Times New Roman" w:hAnsi="Times New Roman"/>
          <w:sz w:val="28"/>
          <w:szCs w:val="28"/>
        </w:rPr>
        <w:t>-</w:t>
      </w:r>
      <w:r w:rsidR="0044176B" w:rsidRPr="00A6309B">
        <w:rPr>
          <w:rFonts w:ascii="Times New Roman" w:hAnsi="Times New Roman"/>
          <w:sz w:val="28"/>
          <w:szCs w:val="28"/>
        </w:rPr>
        <w:t> дата обращения 28.04.2011г</w:t>
      </w:r>
    </w:p>
    <w:p w:rsidR="0044176B" w:rsidRPr="00A6309B" w:rsidRDefault="00AA3207" w:rsidP="004417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14" w:history="1">
        <w:r w:rsidR="0044176B" w:rsidRPr="00A6309B">
          <w:rPr>
            <w:rStyle w:val="a6"/>
            <w:rFonts w:ascii="Times New Roman" w:eastAsia="TimesNewRomanPSMT" w:hAnsi="Times New Roman"/>
            <w:sz w:val="28"/>
            <w:szCs w:val="28"/>
          </w:rPr>
          <w:t>http://solutions.3mrussia.ru/wps/portal/3M/ru_RU/EU_ElectricalMarkets/Home/</w:t>
        </w:r>
      </w:hyperlink>
      <w:r w:rsidR="0044176B" w:rsidRPr="00A6309B">
        <w:rPr>
          <w:rFonts w:ascii="Times New Roman" w:eastAsia="TimesNewRomanPSMT" w:hAnsi="Times New Roman"/>
          <w:sz w:val="28"/>
          <w:szCs w:val="28"/>
        </w:rPr>
        <w:t>: (Сайт содержит информацию по теме «</w:t>
      </w:r>
      <w:r w:rsidR="0044176B" w:rsidRPr="00A6309B">
        <w:rPr>
          <w:rFonts w:ascii="Times New Roman" w:hAnsi="Times New Roman"/>
          <w:color w:val="000000"/>
          <w:sz w:val="28"/>
          <w:szCs w:val="28"/>
        </w:rPr>
        <w:t>Электротехническое оборудование</w:t>
      </w:r>
      <w:r w:rsidR="0044176B" w:rsidRPr="00A6309B">
        <w:rPr>
          <w:rFonts w:ascii="Times New Roman" w:eastAsia="TimesNewRomanPSMT" w:hAnsi="Times New Roman"/>
          <w:sz w:val="28"/>
          <w:szCs w:val="28"/>
        </w:rPr>
        <w:t>»)-</w:t>
      </w:r>
      <w:r w:rsidR="0044176B" w:rsidRPr="00A6309B">
        <w:rPr>
          <w:rFonts w:ascii="Times New Roman" w:hAnsi="Times New Roman"/>
          <w:sz w:val="28"/>
          <w:szCs w:val="28"/>
        </w:rPr>
        <w:t xml:space="preserve"> дата обращения 27.04.2011г</w:t>
      </w:r>
    </w:p>
    <w:p w:rsidR="0044176B" w:rsidRPr="00A6309B" w:rsidRDefault="0044176B" w:rsidP="0044176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6309B">
        <w:rPr>
          <w:rFonts w:ascii="Times New Roman" w:hAnsi="Times New Roman"/>
          <w:sz w:val="28"/>
          <w:szCs w:val="28"/>
        </w:rPr>
        <w:t xml:space="preserve">- </w:t>
      </w:r>
      <w:hyperlink r:id="rId15" w:history="1">
        <w:r w:rsidRPr="00A6309B">
          <w:rPr>
            <w:rStyle w:val="a6"/>
            <w:rFonts w:ascii="Times New Roman" w:eastAsia="TimesNewRomanPSMT" w:hAnsi="Times New Roman"/>
            <w:sz w:val="28"/>
            <w:szCs w:val="28"/>
          </w:rPr>
          <w:t>http://elib.ispu.ru/library/electro1/index.htm</w:t>
        </w:r>
      </w:hyperlink>
      <w:r w:rsidRPr="00A6309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4176B" w:rsidRPr="00A6309B" w:rsidRDefault="0044176B" w:rsidP="004417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309B">
        <w:rPr>
          <w:rFonts w:ascii="Times New Roman" w:eastAsia="TimesNewRomanPSMT" w:hAnsi="Times New Roman"/>
          <w:sz w:val="28"/>
          <w:szCs w:val="28"/>
        </w:rPr>
        <w:t>(Сайт содержит электронный учебник по курсу «Общая Электротехника») -</w:t>
      </w:r>
      <w:r w:rsidRPr="00A6309B">
        <w:rPr>
          <w:rFonts w:ascii="Times New Roman" w:hAnsi="Times New Roman"/>
          <w:sz w:val="28"/>
          <w:szCs w:val="28"/>
        </w:rPr>
        <w:t xml:space="preserve"> дата обращения 27.04.2011г</w:t>
      </w:r>
    </w:p>
    <w:p w:rsidR="0044176B" w:rsidRPr="00A6309B" w:rsidRDefault="0044176B" w:rsidP="0044176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A6309B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A6309B">
          <w:rPr>
            <w:rStyle w:val="a6"/>
            <w:rFonts w:ascii="Times New Roman" w:eastAsia="TimesNewRomanPSMT" w:hAnsi="Times New Roman"/>
            <w:sz w:val="28"/>
            <w:szCs w:val="28"/>
          </w:rPr>
          <w:t>http://ftemk.mpei.ac.ru/elpro/</w:t>
        </w:r>
      </w:hyperlink>
      <w:r w:rsidRPr="00A6309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4176B" w:rsidRDefault="0044176B" w:rsidP="004417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309B">
        <w:rPr>
          <w:rFonts w:ascii="Times New Roman" w:eastAsia="TimesNewRomanPSMT" w:hAnsi="Times New Roman"/>
          <w:sz w:val="28"/>
          <w:szCs w:val="28"/>
        </w:rPr>
        <w:t xml:space="preserve">(Сайт содержит электронный справочник по направлению </w:t>
      </w:r>
      <w:r w:rsidRPr="00A6309B">
        <w:rPr>
          <w:rFonts w:ascii="Times New Roman" w:hAnsi="Times New Roman"/>
          <w:i/>
          <w:iCs/>
          <w:sz w:val="28"/>
          <w:szCs w:val="28"/>
        </w:rPr>
        <w:t>"</w:t>
      </w:r>
      <w:r w:rsidRPr="00A6309B">
        <w:rPr>
          <w:rFonts w:ascii="Times New Roman" w:eastAsia="TimesNewRomanPSMT" w:hAnsi="Times New Roman"/>
          <w:sz w:val="28"/>
          <w:szCs w:val="28"/>
        </w:rPr>
        <w:t>Электротехника, электромеханика и электротехнологии")-</w:t>
      </w:r>
      <w:r w:rsidRPr="00A6309B">
        <w:rPr>
          <w:rFonts w:ascii="Times New Roman" w:hAnsi="Times New Roman"/>
          <w:sz w:val="28"/>
          <w:szCs w:val="28"/>
        </w:rPr>
        <w:t xml:space="preserve"> дата обращения 27.04.2011г</w:t>
      </w:r>
    </w:p>
    <w:p w:rsidR="00D32C72" w:rsidRPr="00A6309B" w:rsidRDefault="00D32C72" w:rsidP="004417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4176B" w:rsidRPr="00A6309B" w:rsidRDefault="0044176B" w:rsidP="0044176B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A6309B">
        <w:rPr>
          <w:b/>
          <w:sz w:val="28"/>
          <w:szCs w:val="28"/>
        </w:rPr>
        <w:t xml:space="preserve">КОНТРОЛЬ И ОЦЕНКА РЕЗУЛЬТАТОВ </w:t>
      </w:r>
      <w:r w:rsidRPr="00A6309B">
        <w:rPr>
          <w:b/>
          <w:caps/>
          <w:sz w:val="28"/>
          <w:szCs w:val="28"/>
        </w:rPr>
        <w:t>освоения Дисциплин</w:t>
      </w:r>
    </w:p>
    <w:p w:rsidR="0044176B" w:rsidRDefault="0044176B" w:rsidP="004417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4176B" w:rsidRDefault="0044176B" w:rsidP="004417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6309B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4176B" w:rsidRDefault="0044176B" w:rsidP="007F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152"/>
      </w:tblGrid>
      <w:tr w:rsidR="007D14D5" w:rsidRPr="0044176B" w:rsidTr="00193EC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Pr="0044176B" w:rsidRDefault="007D14D5" w:rsidP="0044176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D14D5" w:rsidRPr="0044176B" w:rsidRDefault="007D14D5" w:rsidP="0044176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D5" w:rsidRPr="0044176B" w:rsidRDefault="007D14D5" w:rsidP="0044176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7151F" w:rsidRPr="0044176B" w:rsidTr="00193ECD">
        <w:trPr>
          <w:trHeight w:val="2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51F" w:rsidRPr="0044176B" w:rsidRDefault="0047151F" w:rsidP="0044176B">
            <w:pPr>
              <w:spacing w:after="0" w:line="240" w:lineRule="auto"/>
              <w:ind w:left="5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51F" w:rsidRPr="0044176B" w:rsidRDefault="0047151F" w:rsidP="0044176B">
            <w:pPr>
              <w:spacing w:after="0" w:line="240" w:lineRule="auto"/>
              <w:ind w:left="5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D14D5" w:rsidRPr="0044176B" w:rsidTr="00193ECD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44176B" w:rsidRDefault="0044176B" w:rsidP="0044176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Эксплуатировать электроизмерительные приборы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44176B" w:rsidRDefault="00986D3D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 практическом занятии, на лабораторных работах</w:t>
            </w:r>
            <w:r w:rsidR="007D6041"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</w:tc>
      </w:tr>
      <w:tr w:rsidR="007D14D5" w:rsidRPr="0044176B" w:rsidTr="00193ECD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44176B" w:rsidRDefault="0044176B" w:rsidP="0044176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выполняемых работ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986D3D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 практическом занятии, на лабораторных работах</w:t>
            </w:r>
            <w:r w:rsidR="007D6041"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</w:tc>
      </w:tr>
      <w:tr w:rsidR="007D14D5" w:rsidRPr="0044176B" w:rsidTr="00193ECD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44176B" w:rsidRDefault="0044176B" w:rsidP="0044176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контроль различных параметров электрических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приборов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44176B" w:rsidRDefault="007D6041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 практическом занятии, на лабораторных работах;</w:t>
            </w:r>
          </w:p>
        </w:tc>
      </w:tr>
      <w:tr w:rsidR="007D14D5" w:rsidRPr="0044176B" w:rsidTr="00193ECD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44176B" w:rsidRDefault="0044176B" w:rsidP="0044176B">
            <w:pPr>
              <w:pStyle w:val="a5"/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технической документацией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44176B" w:rsidRDefault="007D6041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 практическом занятии</w:t>
            </w:r>
            <w:r w:rsidR="00A107DB"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</w:tc>
      </w:tr>
      <w:tr w:rsidR="007D14D5" w:rsidRPr="0044176B" w:rsidTr="00193ECD">
        <w:trPr>
          <w:trHeight w:val="3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44176B" w:rsidRDefault="007D14D5" w:rsidP="0044176B">
            <w:pPr>
              <w:tabs>
                <w:tab w:val="left" w:pos="2010"/>
              </w:tabs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44176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44176B" w:rsidRDefault="007D14D5" w:rsidP="0044176B">
            <w:pPr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D5" w:rsidRPr="0044176B" w:rsidTr="00193ECD">
        <w:trPr>
          <w:trHeight w:val="6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D5" w:rsidRPr="0044176B" w:rsidRDefault="0044176B" w:rsidP="0044176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законы электротехники: электрическое поле, электрические цепи постоянного тока, физические процессы в электрических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цепях постоянного тока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41" w:rsidRPr="0044176B" w:rsidRDefault="007D6041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 практическом занятии, на лабораторных работах;</w:t>
            </w:r>
          </w:p>
          <w:p w:rsidR="007D14D5" w:rsidRPr="0044176B" w:rsidRDefault="007D6041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контрольная работа </w:t>
            </w:r>
            <w:r w:rsidR="00A107DB"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 w:rsidRPr="0044176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E5197E" w:rsidRPr="0044176B" w:rsidTr="00193ECD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44176B" w:rsidP="0044176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элект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рических цепей постоянного тока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A86531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 практическом занятии</w:t>
            </w:r>
            <w:r w:rsidR="007D6041"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</w:tc>
      </w:tr>
      <w:tr w:rsidR="00E5197E" w:rsidRPr="0044176B" w:rsidTr="00193ECD">
        <w:trPr>
          <w:trHeight w:val="1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44176B" w:rsidP="0044176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поле, магнитные цепи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A107DB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1</w:t>
            </w:r>
            <w:r w:rsidR="007D6041"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</w:tc>
      </w:tr>
      <w:tr w:rsidR="00E5197E" w:rsidRPr="0044176B" w:rsidTr="00193ECD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44176B" w:rsidP="0044176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Электромагнитная индукция, элек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трические цепи переменного тока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A86531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="007D6041"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ценка на лабораторных работах;</w:t>
            </w:r>
          </w:p>
        </w:tc>
      </w:tr>
      <w:tr w:rsidR="00E5197E" w:rsidRPr="0044176B" w:rsidTr="00193ECD">
        <w:trPr>
          <w:trHeight w:val="9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44176B" w:rsidP="0044176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сведения о синусоидальном электрическом токе, линейные электрич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еские цепи синусоидального тока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A86531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 практическом занятии</w:t>
            </w:r>
            <w:r w:rsidR="007D6041"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, на лабораторных работах;</w:t>
            </w:r>
          </w:p>
        </w:tc>
      </w:tr>
      <w:tr w:rsidR="00E5197E" w:rsidRPr="0044176B" w:rsidTr="00193ECD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44176B" w:rsidP="0044176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об электросвязи и радиосвязи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A107DB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Тестирование;</w:t>
            </w:r>
          </w:p>
        </w:tc>
      </w:tr>
      <w:tr w:rsidR="00E5197E" w:rsidRPr="0044176B" w:rsidTr="00193ECD">
        <w:trPr>
          <w:trHeight w:val="4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44176B" w:rsidP="0044176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сведения об электроизмерительных приборах, электрических машинах, аппаратуре  управления и защиты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E" w:rsidRPr="0044176B" w:rsidRDefault="00A86531" w:rsidP="0044176B">
            <w:pPr>
              <w:pStyle w:val="a5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6B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на практическом занятии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:rsidR="00EF4C5A" w:rsidRDefault="00EF4C5A" w:rsidP="007F53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C55068" w:rsidRPr="00C55068" w:rsidRDefault="00C55068" w:rsidP="00C55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EF3B20" w:rsidRDefault="00EF3B20" w:rsidP="00C55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C55068" w:rsidRPr="00C55068" w:rsidRDefault="00C55068" w:rsidP="00C55068">
      <w:pPr>
        <w:spacing w:after="0"/>
        <w:rPr>
          <w:rFonts w:ascii="Times New Roman" w:hAnsi="Times New Roman"/>
        </w:rPr>
      </w:pPr>
    </w:p>
    <w:sectPr w:rsidR="00C55068" w:rsidRPr="00C55068" w:rsidSect="00E7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3A" w:rsidRDefault="0057373A" w:rsidP="005C418C">
      <w:pPr>
        <w:spacing w:after="0" w:line="240" w:lineRule="auto"/>
      </w:pPr>
      <w:r>
        <w:separator/>
      </w:r>
    </w:p>
  </w:endnote>
  <w:endnote w:type="continuationSeparator" w:id="1">
    <w:p w:rsidR="0057373A" w:rsidRDefault="0057373A" w:rsidP="005C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82" w:rsidRPr="00292586" w:rsidRDefault="00AA3207">
    <w:pPr>
      <w:pStyle w:val="a9"/>
      <w:jc w:val="center"/>
      <w:rPr>
        <w:rFonts w:ascii="Times New Roman" w:hAnsi="Times New Roman"/>
        <w:sz w:val="20"/>
      </w:rPr>
    </w:pPr>
    <w:r w:rsidRPr="00292586">
      <w:rPr>
        <w:rFonts w:ascii="Times New Roman" w:hAnsi="Times New Roman"/>
        <w:sz w:val="20"/>
      </w:rPr>
      <w:fldChar w:fldCharType="begin"/>
    </w:r>
    <w:r w:rsidR="0021253C" w:rsidRPr="00292586">
      <w:rPr>
        <w:rFonts w:ascii="Times New Roman" w:hAnsi="Times New Roman"/>
        <w:sz w:val="20"/>
      </w:rPr>
      <w:instrText xml:space="preserve"> PAGE   \* MERGEFORMAT </w:instrText>
    </w:r>
    <w:r w:rsidRPr="00292586">
      <w:rPr>
        <w:rFonts w:ascii="Times New Roman" w:hAnsi="Times New Roman"/>
        <w:sz w:val="20"/>
      </w:rPr>
      <w:fldChar w:fldCharType="separate"/>
    </w:r>
    <w:r w:rsidR="00F87666">
      <w:rPr>
        <w:rFonts w:ascii="Times New Roman" w:hAnsi="Times New Roman"/>
        <w:noProof/>
        <w:sz w:val="20"/>
      </w:rPr>
      <w:t>2</w:t>
    </w:r>
    <w:r w:rsidRPr="00292586">
      <w:rPr>
        <w:rFonts w:ascii="Times New Roman" w:hAnsi="Times New Roman"/>
        <w:sz w:val="20"/>
      </w:rPr>
      <w:fldChar w:fldCharType="end"/>
    </w:r>
  </w:p>
  <w:p w:rsidR="00660682" w:rsidRDefault="006606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3A" w:rsidRDefault="0057373A" w:rsidP="005C418C">
      <w:pPr>
        <w:spacing w:after="0" w:line="240" w:lineRule="auto"/>
      </w:pPr>
      <w:r>
        <w:separator/>
      </w:r>
    </w:p>
  </w:footnote>
  <w:footnote w:type="continuationSeparator" w:id="1">
    <w:p w:rsidR="0057373A" w:rsidRDefault="0057373A" w:rsidP="005C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F58"/>
    <w:multiLevelType w:val="hybridMultilevel"/>
    <w:tmpl w:val="C06A4E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7701C"/>
    <w:multiLevelType w:val="hybridMultilevel"/>
    <w:tmpl w:val="486CA974"/>
    <w:lvl w:ilvl="0" w:tplc="4714570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67B13"/>
    <w:multiLevelType w:val="hybridMultilevel"/>
    <w:tmpl w:val="904A0B20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56574"/>
    <w:multiLevelType w:val="hybridMultilevel"/>
    <w:tmpl w:val="AFBEB75C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05AEA"/>
    <w:multiLevelType w:val="hybridMultilevel"/>
    <w:tmpl w:val="1E40D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AF4D45"/>
    <w:multiLevelType w:val="hybridMultilevel"/>
    <w:tmpl w:val="0A00ED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E13F1C"/>
    <w:multiLevelType w:val="hybridMultilevel"/>
    <w:tmpl w:val="A10A916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D0154"/>
    <w:multiLevelType w:val="hybridMultilevel"/>
    <w:tmpl w:val="436E3C9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4349E"/>
    <w:multiLevelType w:val="hybridMultilevel"/>
    <w:tmpl w:val="997E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610D6"/>
    <w:multiLevelType w:val="hybridMultilevel"/>
    <w:tmpl w:val="42CE5BFC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D16E9"/>
    <w:multiLevelType w:val="hybridMultilevel"/>
    <w:tmpl w:val="36F2690A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D731F"/>
    <w:multiLevelType w:val="hybridMultilevel"/>
    <w:tmpl w:val="6B0643EC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C1366"/>
    <w:multiLevelType w:val="hybridMultilevel"/>
    <w:tmpl w:val="AD726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C68A7"/>
    <w:multiLevelType w:val="hybridMultilevel"/>
    <w:tmpl w:val="30A45E34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B6557"/>
    <w:multiLevelType w:val="hybridMultilevel"/>
    <w:tmpl w:val="F8D8353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C73210F"/>
    <w:multiLevelType w:val="hybridMultilevel"/>
    <w:tmpl w:val="F3A213B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53EC4E33"/>
    <w:multiLevelType w:val="hybridMultilevel"/>
    <w:tmpl w:val="7AF21BEC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82BB0"/>
    <w:multiLevelType w:val="hybridMultilevel"/>
    <w:tmpl w:val="8BB63D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88F27BF"/>
    <w:multiLevelType w:val="hybridMultilevel"/>
    <w:tmpl w:val="28F0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24E66"/>
    <w:multiLevelType w:val="hybridMultilevel"/>
    <w:tmpl w:val="AAB4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B5C1A"/>
    <w:multiLevelType w:val="hybridMultilevel"/>
    <w:tmpl w:val="4A52972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8281BE3"/>
    <w:multiLevelType w:val="hybridMultilevel"/>
    <w:tmpl w:val="00AA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87AE1"/>
    <w:multiLevelType w:val="hybridMultilevel"/>
    <w:tmpl w:val="A2A6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22A52"/>
    <w:multiLevelType w:val="hybridMultilevel"/>
    <w:tmpl w:val="AB80BE0C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628DB"/>
    <w:multiLevelType w:val="hybridMultilevel"/>
    <w:tmpl w:val="26B0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D083A"/>
    <w:multiLevelType w:val="hybridMultilevel"/>
    <w:tmpl w:val="AF3057B4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C77A2"/>
    <w:multiLevelType w:val="hybridMultilevel"/>
    <w:tmpl w:val="AC5EFCF2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C183C"/>
    <w:multiLevelType w:val="hybridMultilevel"/>
    <w:tmpl w:val="21E8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A56FC"/>
    <w:multiLevelType w:val="hybridMultilevel"/>
    <w:tmpl w:val="AA308E9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>
    <w:nsid w:val="7AE45699"/>
    <w:multiLevelType w:val="hybridMultilevel"/>
    <w:tmpl w:val="E4A63C3A"/>
    <w:lvl w:ilvl="0" w:tplc="DF1CF30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502939"/>
    <w:multiLevelType w:val="hybridMultilevel"/>
    <w:tmpl w:val="7ADCD7E2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12"/>
  </w:num>
  <w:num w:numId="5">
    <w:abstractNumId w:val="28"/>
  </w:num>
  <w:num w:numId="6">
    <w:abstractNumId w:val="3"/>
  </w:num>
  <w:num w:numId="7">
    <w:abstractNumId w:val="13"/>
  </w:num>
  <w:num w:numId="8">
    <w:abstractNumId w:val="11"/>
  </w:num>
  <w:num w:numId="9">
    <w:abstractNumId w:val="27"/>
  </w:num>
  <w:num w:numId="10">
    <w:abstractNumId w:val="32"/>
  </w:num>
  <w:num w:numId="11">
    <w:abstractNumId w:val="18"/>
  </w:num>
  <w:num w:numId="12">
    <w:abstractNumId w:val="9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5"/>
  </w:num>
  <w:num w:numId="18">
    <w:abstractNumId w:val="4"/>
  </w:num>
  <w:num w:numId="19">
    <w:abstractNumId w:val="31"/>
  </w:num>
  <w:num w:numId="20">
    <w:abstractNumId w:val="24"/>
  </w:num>
  <w:num w:numId="21">
    <w:abstractNumId w:val="10"/>
  </w:num>
  <w:num w:numId="22">
    <w:abstractNumId w:val="6"/>
  </w:num>
  <w:num w:numId="23">
    <w:abstractNumId w:val="26"/>
  </w:num>
  <w:num w:numId="24">
    <w:abstractNumId w:val="16"/>
  </w:num>
  <w:num w:numId="25">
    <w:abstractNumId w:val="30"/>
  </w:num>
  <w:num w:numId="26">
    <w:abstractNumId w:val="17"/>
  </w:num>
  <w:num w:numId="27">
    <w:abstractNumId w:val="22"/>
  </w:num>
  <w:num w:numId="28">
    <w:abstractNumId w:val="23"/>
  </w:num>
  <w:num w:numId="29">
    <w:abstractNumId w:val="19"/>
  </w:num>
  <w:num w:numId="30">
    <w:abstractNumId w:val="7"/>
  </w:num>
  <w:num w:numId="31">
    <w:abstractNumId w:val="0"/>
  </w:num>
  <w:num w:numId="32">
    <w:abstractNumId w:val="14"/>
  </w:num>
  <w:num w:numId="33">
    <w:abstractNumId w:val="2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C5A"/>
    <w:rsid w:val="0000499C"/>
    <w:rsid w:val="00016DB5"/>
    <w:rsid w:val="00020FDD"/>
    <w:rsid w:val="00037CB5"/>
    <w:rsid w:val="00044199"/>
    <w:rsid w:val="00044688"/>
    <w:rsid w:val="0006143E"/>
    <w:rsid w:val="00064FB3"/>
    <w:rsid w:val="00065504"/>
    <w:rsid w:val="000666E6"/>
    <w:rsid w:val="0008208B"/>
    <w:rsid w:val="00082C0C"/>
    <w:rsid w:val="000845CC"/>
    <w:rsid w:val="00087C25"/>
    <w:rsid w:val="000A1147"/>
    <w:rsid w:val="000A47EA"/>
    <w:rsid w:val="000A6BFD"/>
    <w:rsid w:val="000B7A44"/>
    <w:rsid w:val="000E365F"/>
    <w:rsid w:val="000E457D"/>
    <w:rsid w:val="000E608E"/>
    <w:rsid w:val="000F00AA"/>
    <w:rsid w:val="00105715"/>
    <w:rsid w:val="00110499"/>
    <w:rsid w:val="001226DE"/>
    <w:rsid w:val="00125A33"/>
    <w:rsid w:val="001312EF"/>
    <w:rsid w:val="001401CE"/>
    <w:rsid w:val="00147236"/>
    <w:rsid w:val="0016770E"/>
    <w:rsid w:val="00174CB1"/>
    <w:rsid w:val="00193ECD"/>
    <w:rsid w:val="001B49B9"/>
    <w:rsid w:val="001B66F0"/>
    <w:rsid w:val="001C76DA"/>
    <w:rsid w:val="001E013A"/>
    <w:rsid w:val="001F1A74"/>
    <w:rsid w:val="00206D59"/>
    <w:rsid w:val="0021253C"/>
    <w:rsid w:val="00212700"/>
    <w:rsid w:val="002336C3"/>
    <w:rsid w:val="002504CA"/>
    <w:rsid w:val="00251192"/>
    <w:rsid w:val="00265728"/>
    <w:rsid w:val="00265B7D"/>
    <w:rsid w:val="002771FD"/>
    <w:rsid w:val="00292586"/>
    <w:rsid w:val="00296ACF"/>
    <w:rsid w:val="0029786D"/>
    <w:rsid w:val="002A522A"/>
    <w:rsid w:val="002B0108"/>
    <w:rsid w:val="002B4460"/>
    <w:rsid w:val="002C42AA"/>
    <w:rsid w:val="002E1427"/>
    <w:rsid w:val="002F0198"/>
    <w:rsid w:val="002F5CD8"/>
    <w:rsid w:val="002F685C"/>
    <w:rsid w:val="00344E44"/>
    <w:rsid w:val="00384C69"/>
    <w:rsid w:val="003A44C7"/>
    <w:rsid w:val="003E3455"/>
    <w:rsid w:val="003F1AE7"/>
    <w:rsid w:val="004054A8"/>
    <w:rsid w:val="00411DC3"/>
    <w:rsid w:val="004133A7"/>
    <w:rsid w:val="00430EA5"/>
    <w:rsid w:val="0044176B"/>
    <w:rsid w:val="004539A4"/>
    <w:rsid w:val="00464081"/>
    <w:rsid w:val="00464CF8"/>
    <w:rsid w:val="00464E69"/>
    <w:rsid w:val="00470D48"/>
    <w:rsid w:val="0047151F"/>
    <w:rsid w:val="004723A4"/>
    <w:rsid w:val="00476B23"/>
    <w:rsid w:val="00485CF4"/>
    <w:rsid w:val="004A34AE"/>
    <w:rsid w:val="004B1554"/>
    <w:rsid w:val="004B2490"/>
    <w:rsid w:val="004B5417"/>
    <w:rsid w:val="004D6446"/>
    <w:rsid w:val="00501B2A"/>
    <w:rsid w:val="00506DA5"/>
    <w:rsid w:val="00523E07"/>
    <w:rsid w:val="00524EB3"/>
    <w:rsid w:val="0053392A"/>
    <w:rsid w:val="0054652D"/>
    <w:rsid w:val="005564FB"/>
    <w:rsid w:val="0056389E"/>
    <w:rsid w:val="0057373A"/>
    <w:rsid w:val="005840E8"/>
    <w:rsid w:val="005A2A2F"/>
    <w:rsid w:val="005A5802"/>
    <w:rsid w:val="005A7D0E"/>
    <w:rsid w:val="005C4168"/>
    <w:rsid w:val="005C418C"/>
    <w:rsid w:val="005E54CF"/>
    <w:rsid w:val="005F15A4"/>
    <w:rsid w:val="006001AF"/>
    <w:rsid w:val="006029B1"/>
    <w:rsid w:val="006061F4"/>
    <w:rsid w:val="006222C2"/>
    <w:rsid w:val="0062729A"/>
    <w:rsid w:val="00631D6C"/>
    <w:rsid w:val="00660682"/>
    <w:rsid w:val="006664BE"/>
    <w:rsid w:val="00681077"/>
    <w:rsid w:val="006932B1"/>
    <w:rsid w:val="0069610A"/>
    <w:rsid w:val="006A44C1"/>
    <w:rsid w:val="006B2A67"/>
    <w:rsid w:val="006B74C8"/>
    <w:rsid w:val="006C27B5"/>
    <w:rsid w:val="006C4B37"/>
    <w:rsid w:val="006D01EE"/>
    <w:rsid w:val="006E65AD"/>
    <w:rsid w:val="006F13A6"/>
    <w:rsid w:val="006F23C0"/>
    <w:rsid w:val="00702BAA"/>
    <w:rsid w:val="00705FA7"/>
    <w:rsid w:val="00710813"/>
    <w:rsid w:val="00712B5E"/>
    <w:rsid w:val="00743D3C"/>
    <w:rsid w:val="00745A7F"/>
    <w:rsid w:val="00753E7E"/>
    <w:rsid w:val="00760225"/>
    <w:rsid w:val="007609BE"/>
    <w:rsid w:val="007A7E3B"/>
    <w:rsid w:val="007C0847"/>
    <w:rsid w:val="007D14D5"/>
    <w:rsid w:val="007D6041"/>
    <w:rsid w:val="007E5F85"/>
    <w:rsid w:val="007F535E"/>
    <w:rsid w:val="008155BB"/>
    <w:rsid w:val="00817372"/>
    <w:rsid w:val="00817AF4"/>
    <w:rsid w:val="0082785F"/>
    <w:rsid w:val="00833908"/>
    <w:rsid w:val="00836DC4"/>
    <w:rsid w:val="008375D1"/>
    <w:rsid w:val="00855195"/>
    <w:rsid w:val="00856173"/>
    <w:rsid w:val="008616EF"/>
    <w:rsid w:val="008678FF"/>
    <w:rsid w:val="00871D56"/>
    <w:rsid w:val="00893376"/>
    <w:rsid w:val="008A1963"/>
    <w:rsid w:val="008C6391"/>
    <w:rsid w:val="008D5489"/>
    <w:rsid w:val="008E41F8"/>
    <w:rsid w:val="008E7FE5"/>
    <w:rsid w:val="008F7B23"/>
    <w:rsid w:val="00915648"/>
    <w:rsid w:val="00930C25"/>
    <w:rsid w:val="00930E96"/>
    <w:rsid w:val="009445BB"/>
    <w:rsid w:val="009458AA"/>
    <w:rsid w:val="0095146B"/>
    <w:rsid w:val="00951F56"/>
    <w:rsid w:val="00952DEA"/>
    <w:rsid w:val="00953F46"/>
    <w:rsid w:val="00957532"/>
    <w:rsid w:val="00963290"/>
    <w:rsid w:val="00976CAF"/>
    <w:rsid w:val="00986D28"/>
    <w:rsid w:val="00986D3D"/>
    <w:rsid w:val="00994B2B"/>
    <w:rsid w:val="00995913"/>
    <w:rsid w:val="009A2BBD"/>
    <w:rsid w:val="009B2B35"/>
    <w:rsid w:val="009B6CD5"/>
    <w:rsid w:val="009D1C93"/>
    <w:rsid w:val="009D4781"/>
    <w:rsid w:val="009F4DEF"/>
    <w:rsid w:val="009F5C13"/>
    <w:rsid w:val="00A107DB"/>
    <w:rsid w:val="00A16FF1"/>
    <w:rsid w:val="00A212AB"/>
    <w:rsid w:val="00A220D0"/>
    <w:rsid w:val="00A23C5B"/>
    <w:rsid w:val="00A26118"/>
    <w:rsid w:val="00A71979"/>
    <w:rsid w:val="00A86531"/>
    <w:rsid w:val="00A8739D"/>
    <w:rsid w:val="00AA3207"/>
    <w:rsid w:val="00AC4411"/>
    <w:rsid w:val="00AC5FD6"/>
    <w:rsid w:val="00AC6853"/>
    <w:rsid w:val="00AD059F"/>
    <w:rsid w:val="00AD0889"/>
    <w:rsid w:val="00AD2111"/>
    <w:rsid w:val="00AD4C10"/>
    <w:rsid w:val="00AD5B13"/>
    <w:rsid w:val="00AE4397"/>
    <w:rsid w:val="00B023AF"/>
    <w:rsid w:val="00B1246E"/>
    <w:rsid w:val="00B20CC6"/>
    <w:rsid w:val="00B21989"/>
    <w:rsid w:val="00B311AD"/>
    <w:rsid w:val="00B35317"/>
    <w:rsid w:val="00B45E6D"/>
    <w:rsid w:val="00B66A10"/>
    <w:rsid w:val="00B70012"/>
    <w:rsid w:val="00B77F0D"/>
    <w:rsid w:val="00BA38DB"/>
    <w:rsid w:val="00BA4DF7"/>
    <w:rsid w:val="00BB118B"/>
    <w:rsid w:val="00BB4006"/>
    <w:rsid w:val="00BC624E"/>
    <w:rsid w:val="00BD3102"/>
    <w:rsid w:val="00C063C6"/>
    <w:rsid w:val="00C406AB"/>
    <w:rsid w:val="00C47931"/>
    <w:rsid w:val="00C54E92"/>
    <w:rsid w:val="00C55068"/>
    <w:rsid w:val="00C56A46"/>
    <w:rsid w:val="00C60491"/>
    <w:rsid w:val="00C62659"/>
    <w:rsid w:val="00C71CB6"/>
    <w:rsid w:val="00C8147F"/>
    <w:rsid w:val="00C843B7"/>
    <w:rsid w:val="00C94C98"/>
    <w:rsid w:val="00CA0C1B"/>
    <w:rsid w:val="00CB0414"/>
    <w:rsid w:val="00CB733B"/>
    <w:rsid w:val="00CB7A29"/>
    <w:rsid w:val="00CF5215"/>
    <w:rsid w:val="00D17DD2"/>
    <w:rsid w:val="00D22B45"/>
    <w:rsid w:val="00D32C72"/>
    <w:rsid w:val="00D44181"/>
    <w:rsid w:val="00D50344"/>
    <w:rsid w:val="00D55F5E"/>
    <w:rsid w:val="00D860FA"/>
    <w:rsid w:val="00D90C1F"/>
    <w:rsid w:val="00D93597"/>
    <w:rsid w:val="00D9379C"/>
    <w:rsid w:val="00DB420D"/>
    <w:rsid w:val="00DD17A4"/>
    <w:rsid w:val="00DE3A45"/>
    <w:rsid w:val="00DE5766"/>
    <w:rsid w:val="00DE7B65"/>
    <w:rsid w:val="00E3024F"/>
    <w:rsid w:val="00E5197E"/>
    <w:rsid w:val="00E67BED"/>
    <w:rsid w:val="00E75EC6"/>
    <w:rsid w:val="00EA348F"/>
    <w:rsid w:val="00EB057D"/>
    <w:rsid w:val="00ED53B6"/>
    <w:rsid w:val="00EF3B20"/>
    <w:rsid w:val="00EF4C5A"/>
    <w:rsid w:val="00EF51AF"/>
    <w:rsid w:val="00F1057E"/>
    <w:rsid w:val="00F1077D"/>
    <w:rsid w:val="00F3599C"/>
    <w:rsid w:val="00F41686"/>
    <w:rsid w:val="00F55C75"/>
    <w:rsid w:val="00F74AE4"/>
    <w:rsid w:val="00F87666"/>
    <w:rsid w:val="00FA45DF"/>
    <w:rsid w:val="00FB69AF"/>
    <w:rsid w:val="00FC70F6"/>
    <w:rsid w:val="00FD371A"/>
    <w:rsid w:val="00FD6516"/>
    <w:rsid w:val="00FE27EB"/>
    <w:rsid w:val="00FE2BDC"/>
    <w:rsid w:val="00FE4FD1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4C5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EF4C5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4C5A"/>
  </w:style>
  <w:style w:type="character" w:customStyle="1" w:styleId="11">
    <w:name w:val="Основной текст Знак1"/>
    <w:basedOn w:val="a0"/>
    <w:link w:val="a3"/>
    <w:rsid w:val="00EF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F00AA"/>
    <w:pPr>
      <w:ind w:left="720"/>
      <w:contextualSpacing/>
    </w:pPr>
  </w:style>
  <w:style w:type="paragraph" w:styleId="2">
    <w:name w:val="Body Text 2"/>
    <w:basedOn w:val="a"/>
    <w:link w:val="20"/>
    <w:rsid w:val="007D14D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D14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7D14D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C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418C"/>
  </w:style>
  <w:style w:type="paragraph" w:styleId="a9">
    <w:name w:val="footer"/>
    <w:basedOn w:val="a"/>
    <w:link w:val="aa"/>
    <w:uiPriority w:val="99"/>
    <w:unhideWhenUsed/>
    <w:rsid w:val="005C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18C"/>
  </w:style>
  <w:style w:type="paragraph" w:customStyle="1" w:styleId="Default">
    <w:name w:val="Default"/>
    <w:rsid w:val="005C41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A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48F"/>
    <w:rPr>
      <w:rFonts w:ascii="Tahoma" w:hAnsi="Tahoma" w:cs="Tahoma"/>
      <w:sz w:val="16"/>
      <w:szCs w:val="16"/>
    </w:rPr>
  </w:style>
  <w:style w:type="character" w:customStyle="1" w:styleId="header01">
    <w:name w:val="header01"/>
    <w:basedOn w:val="a0"/>
    <w:rsid w:val="003F1AE7"/>
  </w:style>
  <w:style w:type="table" w:styleId="ad">
    <w:name w:val="Table Grid"/>
    <w:basedOn w:val="a1"/>
    <w:uiPriority w:val="59"/>
    <w:rsid w:val="00082C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llege.ru/enportal/physics/content/chapter4/section/paragraph8/th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uscable.ru/info/pue/print.html?p=/info/pue/7-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temk.mpei.ac.ru/elpr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n.bmstu.ru/electro/new_site/lectures/lec%207/main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.ispu.ru/library/electro1/index.htm" TargetMode="External"/><Relationship Id="rId10" Type="http://schemas.openxmlformats.org/officeDocument/2006/relationships/hyperlink" Target="http://dic.academic.ru/dic.nsf/enc_colier/67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stend.ru" TargetMode="External"/><Relationship Id="rId14" Type="http://schemas.openxmlformats.org/officeDocument/2006/relationships/hyperlink" Target="http://solutions.3mrussia.ru/wps/portal/3M/ru_RU/EU_ElectricalMarkets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17697</CharactersWithSpaces>
  <SharedDoc>false</SharedDoc>
  <HLinks>
    <vt:vector size="42" baseType="variant">
      <vt:variant>
        <vt:i4>6946919</vt:i4>
      </vt:variant>
      <vt:variant>
        <vt:i4>18</vt:i4>
      </vt:variant>
      <vt:variant>
        <vt:i4>0</vt:i4>
      </vt:variant>
      <vt:variant>
        <vt:i4>5</vt:i4>
      </vt:variant>
      <vt:variant>
        <vt:lpwstr>http://ftemk.mpei.ac.ru/elpro/</vt:lpwstr>
      </vt:variant>
      <vt:variant>
        <vt:lpwstr/>
      </vt:variant>
      <vt:variant>
        <vt:i4>2621494</vt:i4>
      </vt:variant>
      <vt:variant>
        <vt:i4>15</vt:i4>
      </vt:variant>
      <vt:variant>
        <vt:i4>0</vt:i4>
      </vt:variant>
      <vt:variant>
        <vt:i4>5</vt:i4>
      </vt:variant>
      <vt:variant>
        <vt:lpwstr>http://elib.ispu.ru/library/electro1/index.htm</vt:lpwstr>
      </vt:variant>
      <vt:variant>
        <vt:lpwstr/>
      </vt:variant>
      <vt:variant>
        <vt:i4>3276916</vt:i4>
      </vt:variant>
      <vt:variant>
        <vt:i4>12</vt:i4>
      </vt:variant>
      <vt:variant>
        <vt:i4>0</vt:i4>
      </vt:variant>
      <vt:variant>
        <vt:i4>5</vt:i4>
      </vt:variant>
      <vt:variant>
        <vt:lpwstr>http://solutions.3mrussia.ru/wps/portal/3M/ru_RU/EU_ElectricalMarkets/Home/</vt:lpwstr>
      </vt:variant>
      <vt:variant>
        <vt:lpwstr/>
      </vt:variant>
      <vt:variant>
        <vt:i4>6488175</vt:i4>
      </vt:variant>
      <vt:variant>
        <vt:i4>9</vt:i4>
      </vt:variant>
      <vt:variant>
        <vt:i4>0</vt:i4>
      </vt:variant>
      <vt:variant>
        <vt:i4>5</vt:i4>
      </vt:variant>
      <vt:variant>
        <vt:lpwstr>http://www.ruscable.ru/info/pue/print.html?p=/info/pue/7-6.html</vt:lpwstr>
      </vt:variant>
      <vt:variant>
        <vt:lpwstr/>
      </vt:variant>
      <vt:variant>
        <vt:i4>8192007</vt:i4>
      </vt:variant>
      <vt:variant>
        <vt:i4>6</vt:i4>
      </vt:variant>
      <vt:variant>
        <vt:i4>0</vt:i4>
      </vt:variant>
      <vt:variant>
        <vt:i4>5</vt:i4>
      </vt:variant>
      <vt:variant>
        <vt:lpwstr>http://fn.bmstu.ru/electro/new_site/lectures/lec 7/main.htm</vt:lpwstr>
      </vt:variant>
      <vt:variant>
        <vt:lpwstr/>
      </vt:variant>
      <vt:variant>
        <vt:i4>3342406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http://dic.academic.ru/dic.nsf/enc_colier/6743/</vt:lpwstr>
      </vt:variant>
      <vt:variant>
        <vt:lpwstr/>
      </vt:variant>
      <vt:variant>
        <vt:i4>6553649</vt:i4>
      </vt:variant>
      <vt:variant>
        <vt:i4>0</vt:i4>
      </vt:variant>
      <vt:variant>
        <vt:i4>0</vt:i4>
      </vt:variant>
      <vt:variant>
        <vt:i4>5</vt:i4>
      </vt:variant>
      <vt:variant>
        <vt:lpwstr>http://www.labstend.ru/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57</cp:revision>
  <cp:lastPrinted>2021-07-15T06:22:00Z</cp:lastPrinted>
  <dcterms:created xsi:type="dcterms:W3CDTF">2012-09-24T08:08:00Z</dcterms:created>
  <dcterms:modified xsi:type="dcterms:W3CDTF">2022-02-22T06:17:00Z</dcterms:modified>
</cp:coreProperties>
</file>