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77D" w:rsidRPr="00966E9A" w:rsidRDefault="00966E9A" w:rsidP="00F5077D">
      <w:pPr>
        <w:jc w:val="center"/>
        <w:rPr>
          <w:b/>
          <w:sz w:val="36"/>
          <w:szCs w:val="36"/>
        </w:rPr>
      </w:pPr>
      <w:r w:rsidRPr="00966E9A">
        <w:rPr>
          <w:b/>
          <w:noProof/>
          <w:sz w:val="36"/>
          <w:szCs w:val="36"/>
        </w:rPr>
        <w:pict>
          <v:rect id="_x0000_s1065" style="position:absolute;left:0;text-align:left;margin-left:-236.55pt;margin-top:-8.15pt;width:498pt;height:156.95pt;z-index:-251660288" stroked="f">
            <v:fill r:id="rId6" o:title="Белый мрамор" rotate="t" type="tile"/>
          </v:rect>
        </w:pict>
      </w:r>
      <w:r w:rsidR="00A86322" w:rsidRPr="00966E9A">
        <w:rPr>
          <w:b/>
          <w:noProof/>
          <w:sz w:val="36"/>
          <w:szCs w:val="3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3pt;margin-top:0;width:472.65pt;height:105.35pt;z-index:-251659264" wrapcoords="3977 -309 2880 -154 240 1543 240 2160 -69 2469 -69 3703 549 4629 549 14503 343 16971 -69 17589 -69 19286 11246 19749 15326 21909 15943 21909 18240 21909 19166 21909 21463 20211 21497 19440 21771 17589 21771 16817 21291 14503 21291 12189 21223 10646 21051 9566 21120 8794 10114 7097 9189 4629 9840 3240 9943 2623 9771 2160 9806 1543 6411 -154 5143 -309 3977 -309" fillcolor="#99f" strokecolor="#333" strokeweight="2pt">
            <v:fill color2="#099" focus="100%" type="gradient"/>
            <v:shadow on="t" color="silver" opacity="52429f" offset="3pt,3pt"/>
            <v:textpath style="font-family:&quot;Times New Roman&quot;;v-text-kern:t" trim="t" fitpath="t" xscale="f" string="ПУшка"/>
            <w10:wrap type="tight"/>
          </v:shape>
        </w:pict>
      </w:r>
      <w:r w:rsidR="00F5077D" w:rsidRPr="00966E9A">
        <w:rPr>
          <w:b/>
          <w:sz w:val="36"/>
          <w:szCs w:val="36"/>
        </w:rPr>
        <w:t>№</w:t>
      </w:r>
      <w:r w:rsidR="00440A88">
        <w:rPr>
          <w:b/>
          <w:sz w:val="36"/>
          <w:szCs w:val="36"/>
        </w:rPr>
        <w:t>4</w:t>
      </w:r>
      <w:r w:rsidR="00477765">
        <w:rPr>
          <w:b/>
          <w:sz w:val="36"/>
          <w:szCs w:val="36"/>
        </w:rPr>
        <w:t>5</w:t>
      </w:r>
    </w:p>
    <w:p w:rsidR="00A86322" w:rsidRPr="00966E9A" w:rsidRDefault="00477765" w:rsidP="00CB06F6">
      <w:pPr>
        <w:jc w:val="center"/>
        <w:rPr>
          <w:b/>
        </w:rPr>
      </w:pPr>
      <w:r>
        <w:rPr>
          <w:b/>
        </w:rPr>
        <w:t>Апрель</w:t>
      </w:r>
      <w:r w:rsidR="00C53A1D">
        <w:rPr>
          <w:b/>
        </w:rPr>
        <w:t xml:space="preserve"> </w:t>
      </w:r>
      <w:r w:rsidR="00CB06F6" w:rsidRPr="00966E9A">
        <w:rPr>
          <w:b/>
        </w:rPr>
        <w:t>20</w:t>
      </w:r>
      <w:r w:rsidR="00F65E61">
        <w:rPr>
          <w:b/>
        </w:rPr>
        <w:t>1</w:t>
      </w:r>
      <w:r w:rsidR="004E0B62">
        <w:rPr>
          <w:b/>
        </w:rPr>
        <w:t>2</w:t>
      </w:r>
      <w:r w:rsidR="00CB06F6" w:rsidRPr="00966E9A">
        <w:rPr>
          <w:b/>
        </w:rPr>
        <w:t xml:space="preserve"> год</w:t>
      </w:r>
    </w:p>
    <w:p w:rsidR="00A86322" w:rsidRPr="00A86322" w:rsidRDefault="00A86322" w:rsidP="00A86322"/>
    <w:p w:rsidR="00A86322" w:rsidRPr="00A86322" w:rsidRDefault="00A86322" w:rsidP="00A86322"/>
    <w:p w:rsidR="00A86322" w:rsidRPr="00A86322" w:rsidRDefault="00A86322" w:rsidP="00A86322"/>
    <w:p w:rsidR="00A86322" w:rsidRPr="00A86322" w:rsidRDefault="00A86322" w:rsidP="00A86322"/>
    <w:p w:rsidR="003D340F" w:rsidRDefault="00CB06F6" w:rsidP="003D340F">
      <w:pPr>
        <w:rPr>
          <w:b/>
        </w:rPr>
      </w:pPr>
      <w:r w:rsidRPr="00966E9A">
        <w:rPr>
          <w:b/>
          <w:sz w:val="32"/>
          <w:szCs w:val="32"/>
        </w:rPr>
        <w:t>г</w:t>
      </w:r>
      <w:r w:rsidR="003F0156">
        <w:rPr>
          <w:b/>
          <w:sz w:val="32"/>
          <w:szCs w:val="32"/>
        </w:rPr>
        <w:t>.</w:t>
      </w:r>
      <w:r w:rsidR="0096620A">
        <w:rPr>
          <w:b/>
          <w:sz w:val="32"/>
          <w:szCs w:val="32"/>
        </w:rPr>
        <w:t xml:space="preserve"> </w:t>
      </w:r>
      <w:r w:rsidRPr="00966E9A">
        <w:rPr>
          <w:b/>
          <w:sz w:val="32"/>
          <w:szCs w:val="32"/>
        </w:rPr>
        <w:t>Владикавказ</w:t>
      </w:r>
      <w:r w:rsidR="003D340F" w:rsidRPr="003D340F">
        <w:rPr>
          <w:b/>
        </w:rPr>
        <w:t xml:space="preserve"> </w:t>
      </w:r>
    </w:p>
    <w:p w:rsidR="003D340F" w:rsidRPr="003D340F" w:rsidRDefault="003D340F" w:rsidP="003D340F">
      <w:pPr>
        <w:rPr>
          <w:b/>
        </w:rPr>
      </w:pPr>
      <w:r>
        <w:rPr>
          <w:b/>
        </w:rPr>
        <w:t>Г</w:t>
      </w:r>
      <w:r w:rsidRPr="003D340F">
        <w:rPr>
          <w:b/>
        </w:rPr>
        <w:t>азета издается с сентября 2007г</w:t>
      </w:r>
      <w:r w:rsidR="003F0156">
        <w:rPr>
          <w:b/>
        </w:rPr>
        <w:t xml:space="preserve">. </w:t>
      </w:r>
    </w:p>
    <w:p w:rsidR="00A86322" w:rsidRPr="00F65E61" w:rsidRDefault="00A86322" w:rsidP="00A86322">
      <w:pPr>
        <w:rPr>
          <w:sz w:val="6"/>
          <w:szCs w:val="6"/>
        </w:rPr>
      </w:pPr>
    </w:p>
    <w:p w:rsidR="00A86322" w:rsidRDefault="00CB06F6" w:rsidP="008657E4">
      <w:pPr>
        <w:jc w:val="center"/>
        <w:rPr>
          <w:rFonts w:ascii="Monotype Corsiva" w:hAnsi="Monotype Corsiva"/>
          <w:b/>
          <w:spacing w:val="180"/>
          <w:sz w:val="48"/>
          <w:szCs w:val="48"/>
        </w:rPr>
      </w:pPr>
      <w:r w:rsidRPr="00F5077D">
        <w:rPr>
          <w:rFonts w:ascii="Monotype Corsiva" w:hAnsi="Monotype Corsiva"/>
          <w:b/>
          <w:spacing w:val="180"/>
          <w:sz w:val="48"/>
          <w:szCs w:val="48"/>
        </w:rPr>
        <w:t>Ежемесячный вестник ПУ-7</w:t>
      </w:r>
    </w:p>
    <w:p w:rsidR="00C0739B" w:rsidRPr="00C0739B" w:rsidRDefault="008A3069" w:rsidP="00C0739B">
      <w:pPr>
        <w:pBdr>
          <w:bottom w:val="double" w:sz="4" w:space="0" w:color="auto"/>
        </w:pBdr>
        <w:jc w:val="center"/>
        <w:rPr>
          <w:rFonts w:ascii="Monotype Corsiva" w:hAnsi="Monotype Corsiva"/>
          <w:b/>
          <w:spacing w:val="180"/>
          <w:sz w:val="8"/>
          <w:szCs w:val="8"/>
        </w:rPr>
      </w:pPr>
      <w:r>
        <w:rPr>
          <w:noProof/>
        </w:rPr>
        <w:pict>
          <v:shapetype id="_x0000_t168" coordsize="21600,21600" o:spt="168" adj="7200" path="m,l21600@0m,21600l21600@1e">
            <v:formulas>
              <v:f eqn="val #0"/>
              <v:f eqn="sum 21600 0 @0"/>
              <v:f eqn="prod #0 1 2"/>
              <v:f eqn="sum 21600 0 @2"/>
              <v:f eqn="sum @1 21600 @0"/>
            </v:formulas>
            <v:path textpathok="t" o:connecttype="custom" o:connectlocs="10800,@2;0,10800;10800,@3;21600,10800" o:connectangles="270,180,90,0"/>
            <v:textpath on="t" fitshape="t"/>
            <v:handles>
              <v:h position="bottomRight,#0" yrange="0,10800"/>
            </v:handles>
            <o:lock v:ext="edit" text="t" shapetype="t"/>
          </v:shapetype>
          <v:shape id="_x0000_s1076" type="#_x0000_t168" style="position:absolute;left:0;text-align:left;margin-left:-9.7pt;margin-top:7.6pt;width:291.65pt;height:132pt;z-index:-251658240" fillcolor="black" stroked="f">
            <v:fill color2="blue" rotate="t" focus="50%" type="gradient"/>
            <v:shadow on="t" color="silver" opacity="52429f" offset="3pt,3pt"/>
            <v:textpath style="font-family:&quot;Bookman Old Style&quot;;font-size:28pt;v-text-kern:t" trim="t" fitpath="t" string="12 Апреля – &#10;День Космонавтики"/>
            <w10:wrap type="topAndBottom"/>
          </v:shape>
        </w:pict>
      </w:r>
      <w:r w:rsidR="00D835EE">
        <w:rPr>
          <w:noProof/>
        </w:rPr>
        <w:drawing>
          <wp:anchor distT="0" distB="0" distL="114300" distR="114300" simplePos="0" relativeHeight="251659264" behindDoc="1" locked="0" layoutInCell="1" allowOverlap="1">
            <wp:simplePos x="0" y="0"/>
            <wp:positionH relativeFrom="column">
              <wp:posOffset>3780155</wp:posOffset>
            </wp:positionH>
            <wp:positionV relativeFrom="paragraph">
              <wp:posOffset>96520</wp:posOffset>
            </wp:positionV>
            <wp:extent cx="2421255" cy="2120900"/>
            <wp:effectExtent l="19050" t="0" r="0" b="0"/>
            <wp:wrapTight wrapText="bothSides">
              <wp:wrapPolygon edited="0">
                <wp:start x="-170" y="0"/>
                <wp:lineTo x="-170" y="21341"/>
                <wp:lineTo x="21583" y="21341"/>
                <wp:lineTo x="21583" y="0"/>
                <wp:lineTo x="-170" y="0"/>
              </wp:wrapPolygon>
            </wp:wrapTight>
            <wp:docPr id="67" name="popup_img" descr="http://go4.imgsmail.ru/imgpreview?u=http%3A//music.tonnel.ru/music/772774380%5F772774380forumtonnel.gif&amp;mb=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p_img" descr="http://go4.imgsmail.ru/imgpreview?u=http%3A//music.tonnel.ru/music/772774380%5F772774380forumtonnel.gif&amp;mb=38"/>
                    <pic:cNvPicPr>
                      <a:picLocks noChangeAspect="1" noChangeArrowheads="1"/>
                    </pic:cNvPicPr>
                  </pic:nvPicPr>
                  <pic:blipFill>
                    <a:blip r:embed="rId7" r:link="rId8"/>
                    <a:srcRect/>
                    <a:stretch>
                      <a:fillRect/>
                    </a:stretch>
                  </pic:blipFill>
                  <pic:spPr bwMode="auto">
                    <a:xfrm>
                      <a:off x="0" y="0"/>
                      <a:ext cx="2421255" cy="2120900"/>
                    </a:xfrm>
                    <a:prstGeom prst="rect">
                      <a:avLst/>
                    </a:prstGeom>
                    <a:noFill/>
                    <a:ln w="9525">
                      <a:noFill/>
                      <a:miter lim="800000"/>
                      <a:headEnd/>
                      <a:tailEnd/>
                    </a:ln>
                  </pic:spPr>
                </pic:pic>
              </a:graphicData>
            </a:graphic>
          </wp:anchor>
        </w:drawing>
      </w:r>
    </w:p>
    <w:p w:rsidR="00C53A1D" w:rsidRPr="00C53A1D" w:rsidRDefault="00C53A1D" w:rsidP="00C53A1D">
      <w:pPr>
        <w:jc w:val="both"/>
        <w:rPr>
          <w:rFonts w:ascii="Palatino Linotype" w:hAnsi="Palatino Linotype"/>
          <w:sz w:val="22"/>
          <w:szCs w:val="22"/>
        </w:rPr>
      </w:pPr>
      <w:r>
        <w:rPr>
          <w:sz w:val="52"/>
        </w:rPr>
        <w:t xml:space="preserve"> </w:t>
      </w:r>
      <w:r w:rsidRPr="00C53A1D">
        <w:rPr>
          <w:rFonts w:ascii="Palatino Linotype" w:hAnsi="Palatino Linotype"/>
          <w:sz w:val="22"/>
          <w:szCs w:val="22"/>
        </w:rPr>
        <w:t xml:space="preserve"> «Внимание! Внимание! Говорит Москва! Работают все радиостанции Советского Союза», - так начал своё сообщение 12 апреля 1961 года диктор Всесоюзного радио Юрий Левитан. Это сообщение о первом полёте человека в космос ознаменовало начало новой эры в истории человечества – начало пилотируемой космонавтики.</w:t>
      </w:r>
    </w:p>
    <w:p w:rsidR="00C53A1D" w:rsidRPr="00C53A1D" w:rsidRDefault="00C53A1D" w:rsidP="00C53A1D">
      <w:pPr>
        <w:ind w:left="1416"/>
        <w:jc w:val="both"/>
        <w:rPr>
          <w:rFonts w:ascii="Palatino Linotype" w:hAnsi="Palatino Linotype"/>
          <w:sz w:val="22"/>
          <w:szCs w:val="22"/>
        </w:rPr>
      </w:pPr>
      <w:r w:rsidRPr="00C53A1D">
        <w:rPr>
          <w:rFonts w:ascii="Palatino Linotype" w:hAnsi="Palatino Linotype"/>
          <w:sz w:val="22"/>
          <w:szCs w:val="22"/>
        </w:rPr>
        <w:t xml:space="preserve"> Ах, этот день двенадцатый апреля, как он пронёсся по людским сердцам!</w:t>
      </w:r>
    </w:p>
    <w:p w:rsidR="00C53A1D" w:rsidRPr="00C53A1D" w:rsidRDefault="00C53A1D" w:rsidP="00C53A1D">
      <w:pPr>
        <w:ind w:left="1416"/>
        <w:jc w:val="both"/>
        <w:rPr>
          <w:rFonts w:ascii="Palatino Linotype" w:hAnsi="Palatino Linotype"/>
          <w:sz w:val="22"/>
          <w:szCs w:val="22"/>
        </w:rPr>
      </w:pPr>
      <w:r w:rsidRPr="00C53A1D">
        <w:rPr>
          <w:rFonts w:ascii="Palatino Linotype" w:hAnsi="Palatino Linotype"/>
          <w:sz w:val="22"/>
          <w:szCs w:val="22"/>
        </w:rPr>
        <w:t xml:space="preserve"> Казалось, мир невольно стал добрее, своей победой потрясённый сам.</w:t>
      </w:r>
    </w:p>
    <w:p w:rsidR="00C53A1D" w:rsidRPr="00C53A1D" w:rsidRDefault="00C53A1D" w:rsidP="00C53A1D">
      <w:pPr>
        <w:ind w:left="1416"/>
        <w:jc w:val="both"/>
        <w:rPr>
          <w:rFonts w:ascii="Palatino Linotype" w:hAnsi="Palatino Linotype"/>
          <w:sz w:val="22"/>
          <w:szCs w:val="22"/>
        </w:rPr>
      </w:pPr>
      <w:r w:rsidRPr="00C53A1D">
        <w:rPr>
          <w:rFonts w:ascii="Palatino Linotype" w:hAnsi="Palatino Linotype"/>
          <w:sz w:val="22"/>
          <w:szCs w:val="22"/>
        </w:rPr>
        <w:t xml:space="preserve"> Почуял ли в том праздничном угаре, что, сын Земли, ты у неё в гостях, </w:t>
      </w:r>
    </w:p>
    <w:p w:rsidR="00C53A1D" w:rsidRPr="00C53A1D" w:rsidRDefault="00C53A1D" w:rsidP="00C53A1D">
      <w:pPr>
        <w:ind w:left="1416"/>
        <w:jc w:val="both"/>
        <w:rPr>
          <w:rFonts w:ascii="Palatino Linotype" w:hAnsi="Palatino Linotype"/>
          <w:sz w:val="22"/>
          <w:szCs w:val="22"/>
        </w:rPr>
      </w:pPr>
      <w:r w:rsidRPr="00C53A1D">
        <w:rPr>
          <w:rFonts w:ascii="Palatino Linotype" w:hAnsi="Palatino Linotype"/>
          <w:sz w:val="22"/>
          <w:szCs w:val="22"/>
        </w:rPr>
        <w:t xml:space="preserve"> Что ты тот самый, но другой Гагарин, чьё имя у потомков на устах.</w:t>
      </w:r>
    </w:p>
    <w:p w:rsidR="00C53A1D" w:rsidRPr="00C53A1D" w:rsidRDefault="00C53A1D" w:rsidP="00C53A1D">
      <w:pPr>
        <w:jc w:val="both"/>
        <w:rPr>
          <w:rFonts w:ascii="Palatino Linotype" w:hAnsi="Palatino Linotype"/>
          <w:sz w:val="22"/>
          <w:szCs w:val="22"/>
        </w:rPr>
      </w:pPr>
      <w:r w:rsidRPr="00C53A1D">
        <w:rPr>
          <w:rFonts w:ascii="Palatino Linotype" w:hAnsi="Palatino Linotype"/>
          <w:sz w:val="22"/>
          <w:szCs w:val="22"/>
        </w:rPr>
        <w:t xml:space="preserve"> Неоценимый вклад в развитие ракетной и космической техники внёс выдающийся русский учёный Константин Эдуардович Циолковский. Целый ряд его идей до сих пор находят применение при создании современных ракетных двигателей и космических аппаратов.</w:t>
      </w:r>
    </w:p>
    <w:p w:rsidR="00C53A1D" w:rsidRPr="00C53A1D" w:rsidRDefault="00C53A1D" w:rsidP="00C53A1D">
      <w:pPr>
        <w:jc w:val="both"/>
        <w:rPr>
          <w:rFonts w:ascii="Palatino Linotype" w:hAnsi="Palatino Linotype"/>
          <w:sz w:val="22"/>
          <w:szCs w:val="22"/>
        </w:rPr>
      </w:pPr>
      <w:r w:rsidRPr="00C53A1D">
        <w:rPr>
          <w:rFonts w:ascii="Palatino Linotype" w:hAnsi="Palatino Linotype"/>
          <w:sz w:val="22"/>
          <w:szCs w:val="22"/>
        </w:rPr>
        <w:t>Статистика показывает, что:</w:t>
      </w:r>
    </w:p>
    <w:p w:rsidR="00C53A1D" w:rsidRPr="00C53A1D" w:rsidRDefault="00C53A1D" w:rsidP="00FC6FB4">
      <w:pPr>
        <w:ind w:left="426"/>
        <w:jc w:val="both"/>
        <w:rPr>
          <w:rFonts w:ascii="Palatino Linotype" w:hAnsi="Palatino Linotype"/>
          <w:sz w:val="22"/>
          <w:szCs w:val="22"/>
        </w:rPr>
      </w:pPr>
      <w:r w:rsidRPr="00C53A1D">
        <w:rPr>
          <w:rFonts w:ascii="Palatino Linotype" w:hAnsi="Palatino Linotype"/>
          <w:sz w:val="22"/>
          <w:szCs w:val="22"/>
        </w:rPr>
        <w:t xml:space="preserve">*Всего за время существования космонавтики более </w:t>
      </w:r>
      <w:r w:rsidRPr="00C53A1D">
        <w:rPr>
          <w:rFonts w:ascii="Palatino Linotype" w:hAnsi="Palatino Linotype"/>
          <w:b/>
          <w:sz w:val="22"/>
          <w:szCs w:val="22"/>
        </w:rPr>
        <w:t xml:space="preserve">520 человек </w:t>
      </w:r>
      <w:r w:rsidRPr="00C53A1D">
        <w:rPr>
          <w:rFonts w:ascii="Palatino Linotype" w:hAnsi="Palatino Linotype"/>
          <w:sz w:val="22"/>
          <w:szCs w:val="22"/>
        </w:rPr>
        <w:t>побывали на околоземной орбите.</w:t>
      </w:r>
    </w:p>
    <w:p w:rsidR="00C53A1D" w:rsidRPr="00C53A1D" w:rsidRDefault="00C53A1D" w:rsidP="00FC6FB4">
      <w:pPr>
        <w:ind w:left="426"/>
        <w:jc w:val="both"/>
        <w:rPr>
          <w:rFonts w:ascii="Palatino Linotype" w:hAnsi="Palatino Linotype"/>
          <w:sz w:val="22"/>
          <w:szCs w:val="22"/>
        </w:rPr>
      </w:pPr>
      <w:r w:rsidRPr="00C53A1D">
        <w:rPr>
          <w:rFonts w:ascii="Palatino Linotype" w:hAnsi="Palatino Linotype"/>
          <w:sz w:val="22"/>
          <w:szCs w:val="22"/>
        </w:rPr>
        <w:t>*Среди космонавтов больше полусотни – женщины, среди них – наши соотечественницы.</w:t>
      </w:r>
    </w:p>
    <w:p w:rsidR="00C53A1D" w:rsidRPr="00C53A1D" w:rsidRDefault="00C53A1D" w:rsidP="00FC6FB4">
      <w:pPr>
        <w:ind w:left="426"/>
        <w:jc w:val="both"/>
        <w:rPr>
          <w:rFonts w:ascii="Palatino Linotype" w:hAnsi="Palatino Linotype"/>
          <w:sz w:val="22"/>
          <w:szCs w:val="22"/>
        </w:rPr>
      </w:pPr>
      <w:r w:rsidRPr="00C53A1D">
        <w:rPr>
          <w:rFonts w:ascii="Palatino Linotype" w:hAnsi="Palatino Linotype"/>
          <w:sz w:val="22"/>
          <w:szCs w:val="22"/>
        </w:rPr>
        <w:t xml:space="preserve">*Первый в истории космонавт – </w:t>
      </w:r>
      <w:r w:rsidRPr="00C53A1D">
        <w:rPr>
          <w:rFonts w:ascii="Palatino Linotype" w:hAnsi="Palatino Linotype"/>
          <w:b/>
          <w:sz w:val="22"/>
          <w:szCs w:val="22"/>
        </w:rPr>
        <w:t>Юрий Алексеевич Гагарин</w:t>
      </w:r>
      <w:r w:rsidRPr="00C53A1D">
        <w:rPr>
          <w:rFonts w:ascii="Palatino Linotype" w:hAnsi="Palatino Linotype"/>
          <w:sz w:val="22"/>
          <w:szCs w:val="22"/>
        </w:rPr>
        <w:t>. Он первым побывал в космосе на корабле «Восток –1».</w:t>
      </w:r>
    </w:p>
    <w:p w:rsidR="00C53A1D" w:rsidRPr="00C53A1D" w:rsidRDefault="00C53A1D" w:rsidP="00FC6FB4">
      <w:pPr>
        <w:ind w:left="426"/>
        <w:jc w:val="both"/>
        <w:rPr>
          <w:rFonts w:ascii="Palatino Linotype" w:hAnsi="Palatino Linotype"/>
          <w:sz w:val="22"/>
          <w:szCs w:val="22"/>
        </w:rPr>
      </w:pPr>
      <w:r w:rsidRPr="00C53A1D">
        <w:rPr>
          <w:rFonts w:ascii="Palatino Linotype" w:hAnsi="Palatino Linotype"/>
          <w:sz w:val="22"/>
          <w:szCs w:val="22"/>
        </w:rPr>
        <w:t xml:space="preserve">*Первый человек, вышедший в открытый космос – </w:t>
      </w:r>
      <w:r w:rsidRPr="00C53A1D">
        <w:rPr>
          <w:rFonts w:ascii="Palatino Linotype" w:hAnsi="Palatino Linotype"/>
          <w:b/>
          <w:sz w:val="22"/>
          <w:szCs w:val="22"/>
        </w:rPr>
        <w:t>Алексей Леонов</w:t>
      </w:r>
      <w:r w:rsidRPr="00C53A1D">
        <w:rPr>
          <w:rFonts w:ascii="Palatino Linotype" w:hAnsi="Palatino Linotype"/>
          <w:sz w:val="22"/>
          <w:szCs w:val="22"/>
        </w:rPr>
        <w:t>.</w:t>
      </w:r>
    </w:p>
    <w:p w:rsidR="00C53A1D" w:rsidRPr="00C53A1D" w:rsidRDefault="00C53A1D" w:rsidP="00FC6FB4">
      <w:pPr>
        <w:ind w:left="426"/>
        <w:jc w:val="both"/>
        <w:rPr>
          <w:rFonts w:ascii="Palatino Linotype" w:hAnsi="Palatino Linotype"/>
          <w:sz w:val="22"/>
          <w:szCs w:val="22"/>
        </w:rPr>
      </w:pPr>
      <w:r w:rsidRPr="00C53A1D">
        <w:rPr>
          <w:rFonts w:ascii="Palatino Linotype" w:hAnsi="Palatino Linotype"/>
          <w:sz w:val="22"/>
          <w:szCs w:val="22"/>
        </w:rPr>
        <w:t xml:space="preserve">*С начала эры космических полётов в космосе и при подготовке к космическим полётам на земле погибли </w:t>
      </w:r>
      <w:r w:rsidRPr="00C53A1D">
        <w:rPr>
          <w:rFonts w:ascii="Palatino Linotype" w:hAnsi="Palatino Linotype"/>
          <w:b/>
          <w:sz w:val="22"/>
          <w:szCs w:val="22"/>
        </w:rPr>
        <w:t>22 космонавта</w:t>
      </w:r>
      <w:r w:rsidRPr="00C53A1D">
        <w:rPr>
          <w:rFonts w:ascii="Palatino Linotype" w:hAnsi="Palatino Linotype"/>
          <w:sz w:val="22"/>
          <w:szCs w:val="22"/>
        </w:rPr>
        <w:t>.</w:t>
      </w:r>
    </w:p>
    <w:p w:rsidR="00C53A1D" w:rsidRPr="00C53A1D" w:rsidRDefault="00C53A1D" w:rsidP="00C53A1D">
      <w:pPr>
        <w:jc w:val="both"/>
        <w:rPr>
          <w:rFonts w:ascii="Palatino Linotype" w:hAnsi="Palatino Linotype"/>
          <w:sz w:val="22"/>
          <w:szCs w:val="22"/>
        </w:rPr>
      </w:pPr>
      <w:r w:rsidRPr="00C53A1D">
        <w:rPr>
          <w:rFonts w:ascii="Palatino Linotype" w:hAnsi="Palatino Linotype"/>
          <w:sz w:val="22"/>
          <w:szCs w:val="22"/>
        </w:rPr>
        <w:t xml:space="preserve">Это стоит запомнить. </w:t>
      </w:r>
    </w:p>
    <w:p w:rsidR="00C53A1D" w:rsidRPr="00C53A1D" w:rsidRDefault="00C53A1D" w:rsidP="00C53A1D">
      <w:pPr>
        <w:ind w:left="1416"/>
        <w:jc w:val="center"/>
        <w:rPr>
          <w:rFonts w:ascii="Palatino Linotype" w:hAnsi="Palatino Linotype"/>
          <w:sz w:val="22"/>
          <w:szCs w:val="22"/>
        </w:rPr>
      </w:pPr>
      <w:r w:rsidRPr="00C53A1D">
        <w:rPr>
          <w:rFonts w:ascii="Palatino Linotype" w:hAnsi="Palatino Linotype"/>
          <w:sz w:val="22"/>
          <w:szCs w:val="22"/>
        </w:rPr>
        <w:t>Не попросив подмог ни у кого, сама восстав из пепла войн и праха,</w:t>
      </w:r>
    </w:p>
    <w:p w:rsidR="00C53A1D" w:rsidRPr="00C53A1D" w:rsidRDefault="00C53A1D" w:rsidP="00C53A1D">
      <w:pPr>
        <w:ind w:left="1416"/>
        <w:jc w:val="center"/>
        <w:rPr>
          <w:rFonts w:ascii="Palatino Linotype" w:hAnsi="Palatino Linotype"/>
          <w:sz w:val="22"/>
          <w:szCs w:val="22"/>
        </w:rPr>
      </w:pPr>
      <w:r w:rsidRPr="00C53A1D">
        <w:rPr>
          <w:rFonts w:ascii="Palatino Linotype" w:hAnsi="Palatino Linotype"/>
          <w:sz w:val="22"/>
          <w:szCs w:val="22"/>
        </w:rPr>
        <w:t>Моя страна, не знающая страха, шлёт ныне в космос сына своего.</w:t>
      </w:r>
    </w:p>
    <w:p w:rsidR="00C53A1D" w:rsidRPr="00C53A1D" w:rsidRDefault="00C53A1D" w:rsidP="00C53A1D">
      <w:pPr>
        <w:ind w:left="1416"/>
        <w:jc w:val="center"/>
        <w:rPr>
          <w:rFonts w:ascii="Palatino Linotype" w:hAnsi="Palatino Linotype"/>
          <w:sz w:val="22"/>
          <w:szCs w:val="22"/>
        </w:rPr>
      </w:pPr>
      <w:r w:rsidRPr="00C53A1D">
        <w:rPr>
          <w:rFonts w:ascii="Palatino Linotype" w:hAnsi="Palatino Linotype"/>
          <w:sz w:val="22"/>
          <w:szCs w:val="22"/>
        </w:rPr>
        <w:t>Мы помним всё. Ничто не позабыто.</w:t>
      </w:r>
    </w:p>
    <w:p w:rsidR="00C53A1D" w:rsidRPr="00C53A1D" w:rsidRDefault="00C53A1D" w:rsidP="00C53A1D">
      <w:pPr>
        <w:ind w:left="1416"/>
        <w:jc w:val="center"/>
        <w:rPr>
          <w:rFonts w:ascii="Palatino Linotype" w:hAnsi="Palatino Linotype"/>
          <w:sz w:val="22"/>
          <w:szCs w:val="22"/>
        </w:rPr>
      </w:pPr>
      <w:r w:rsidRPr="00C53A1D">
        <w:rPr>
          <w:rFonts w:ascii="Palatino Linotype" w:hAnsi="Palatino Linotype"/>
          <w:sz w:val="22"/>
          <w:szCs w:val="22"/>
        </w:rPr>
        <w:t>Но мы за мир! Всерьёз! Навек!</w:t>
      </w:r>
    </w:p>
    <w:p w:rsidR="00C53A1D" w:rsidRPr="00C53A1D" w:rsidRDefault="00C53A1D" w:rsidP="00C53A1D">
      <w:pPr>
        <w:ind w:left="1416"/>
        <w:jc w:val="center"/>
        <w:rPr>
          <w:rFonts w:ascii="Palatino Linotype" w:hAnsi="Palatino Linotype"/>
          <w:sz w:val="22"/>
          <w:szCs w:val="22"/>
        </w:rPr>
      </w:pPr>
      <w:r w:rsidRPr="00C53A1D">
        <w:rPr>
          <w:rFonts w:ascii="Palatino Linotype" w:hAnsi="Palatino Linotype"/>
          <w:sz w:val="22"/>
          <w:szCs w:val="22"/>
        </w:rPr>
        <w:t>И выведен на мирную орбиту,</w:t>
      </w:r>
    </w:p>
    <w:p w:rsidR="00D835EE" w:rsidRDefault="00C53A1D" w:rsidP="00FC6FB4">
      <w:pPr>
        <w:ind w:left="1416"/>
        <w:jc w:val="center"/>
        <w:rPr>
          <w:rFonts w:ascii="Palatino Linotype" w:hAnsi="Palatino Linotype"/>
          <w:sz w:val="22"/>
          <w:szCs w:val="22"/>
        </w:rPr>
      </w:pPr>
      <w:r w:rsidRPr="00C53A1D">
        <w:rPr>
          <w:rFonts w:ascii="Palatino Linotype" w:hAnsi="Palatino Linotype"/>
          <w:sz w:val="22"/>
          <w:szCs w:val="22"/>
        </w:rPr>
        <w:t>С природой в бой идёт наш человек.</w:t>
      </w:r>
    </w:p>
    <w:p w:rsidR="00D835EE" w:rsidRDefault="00D835EE" w:rsidP="00D835EE">
      <w:pPr>
        <w:rPr>
          <w:rFonts w:ascii="Courier New" w:hAnsi="Courier New" w:cs="Courier New"/>
          <w:b/>
          <w:i/>
          <w:noProof/>
          <w:sz w:val="28"/>
          <w:szCs w:val="28"/>
          <w:u w:val="single"/>
        </w:rPr>
      </w:pPr>
      <w:r>
        <w:rPr>
          <w:rFonts w:ascii="Palatino Linotype" w:hAnsi="Palatino Linotype"/>
          <w:sz w:val="22"/>
          <w:szCs w:val="22"/>
        </w:rPr>
        <w:br w:type="page"/>
      </w:r>
      <w:r w:rsidRPr="008344FD">
        <w:rPr>
          <w:rFonts w:ascii="Courier New" w:hAnsi="Courier New" w:cs="Courier New"/>
          <w:b/>
          <w:i/>
          <w:noProof/>
          <w:sz w:val="28"/>
          <w:szCs w:val="28"/>
          <w:u w:val="single"/>
        </w:rPr>
        <w:lastRenderedPageBreak/>
        <w:t>Руки человека творят чудеса!</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8480" behindDoc="1" locked="0" layoutInCell="1" allowOverlap="1">
            <wp:simplePos x="0" y="0"/>
            <wp:positionH relativeFrom="column">
              <wp:posOffset>4094480</wp:posOffset>
            </wp:positionH>
            <wp:positionV relativeFrom="paragraph">
              <wp:posOffset>44450</wp:posOffset>
            </wp:positionV>
            <wp:extent cx="2098040" cy="2160270"/>
            <wp:effectExtent l="19050" t="0" r="35560" b="11430"/>
            <wp:wrapTight wrapText="bothSides">
              <wp:wrapPolygon edited="0">
                <wp:start x="-196" y="0"/>
                <wp:lineTo x="0" y="21714"/>
                <wp:lineTo x="21966" y="21714"/>
                <wp:lineTo x="21966" y="190"/>
                <wp:lineTo x="21770" y="0"/>
                <wp:lineTo x="-196" y="0"/>
              </wp:wrapPolygon>
            </wp:wrapTight>
            <wp:docPr id="75" name="Рисунок 75" descr="мартиросян%20Вар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мартиросян%20Вардан"/>
                    <pic:cNvPicPr>
                      <a:picLocks noChangeAspect="1" noChangeArrowheads="1"/>
                    </pic:cNvPicPr>
                  </pic:nvPicPr>
                  <pic:blipFill>
                    <a:blip r:embed="rId9" cstate="print">
                      <a:lum bright="20000" contrast="20000"/>
                    </a:blip>
                    <a:srcRect l="14954" r="12372"/>
                    <a:stretch>
                      <a:fillRect/>
                    </a:stretch>
                  </pic:blipFill>
                  <pic:spPr bwMode="auto">
                    <a:xfrm>
                      <a:off x="0" y="0"/>
                      <a:ext cx="2098040" cy="2160270"/>
                    </a:xfrm>
                    <a:prstGeom prst="rect">
                      <a:avLst/>
                    </a:prstGeom>
                    <a:noFill/>
                    <a:ln w="9525">
                      <a:noFill/>
                      <a:miter lim="800000"/>
                      <a:headEnd/>
                      <a:tailEnd/>
                    </a:ln>
                    <a:effectLst>
                      <a:outerShdw dist="45791" dir="2021404" algn="ctr" rotWithShape="0">
                        <a:srgbClr val="808080"/>
                      </a:outerShdw>
                    </a:effectLst>
                  </pic:spPr>
                </pic:pic>
              </a:graphicData>
            </a:graphic>
          </wp:anchor>
        </w:drawing>
      </w:r>
      <w:r w:rsidRPr="00FF21D6">
        <w:rPr>
          <w:rFonts w:ascii="Book Antiqua" w:hAnsi="Book Antiqua"/>
          <w:sz w:val="23"/>
          <w:szCs w:val="23"/>
        </w:rPr>
        <w:t xml:space="preserve"> В конце года принято подводить итоги. Это особенно приятно, если они радуют. </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4384" behindDoc="0" locked="0" layoutInCell="1" allowOverlap="1">
            <wp:simplePos x="0" y="0"/>
            <wp:positionH relativeFrom="column">
              <wp:posOffset>0</wp:posOffset>
            </wp:positionH>
            <wp:positionV relativeFrom="paragraph">
              <wp:posOffset>1857375</wp:posOffset>
            </wp:positionV>
            <wp:extent cx="1990090" cy="2160270"/>
            <wp:effectExtent l="19050" t="0" r="29210" b="11430"/>
            <wp:wrapSquare wrapText="bothSides"/>
            <wp:docPr id="71" name="Рисунок 71" descr="елбакидзе%20к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елбакидзе%20кети"/>
                    <pic:cNvPicPr>
                      <a:picLocks noChangeAspect="1" noChangeArrowheads="1"/>
                    </pic:cNvPicPr>
                  </pic:nvPicPr>
                  <pic:blipFill>
                    <a:blip r:embed="rId10" cstate="print">
                      <a:lum contrast="20000"/>
                    </a:blip>
                    <a:srcRect l="16454" r="14366"/>
                    <a:stretch>
                      <a:fillRect/>
                    </a:stretch>
                  </pic:blipFill>
                  <pic:spPr bwMode="auto">
                    <a:xfrm>
                      <a:off x="0" y="0"/>
                      <a:ext cx="1990090" cy="2160270"/>
                    </a:xfrm>
                    <a:prstGeom prst="rect">
                      <a:avLst/>
                    </a:prstGeom>
                    <a:noFill/>
                    <a:ln w="9525">
                      <a:noFill/>
                      <a:miter lim="800000"/>
                      <a:headEnd/>
                      <a:tailEnd/>
                    </a:ln>
                    <a:effectLst>
                      <a:outerShdw dist="45791" dir="2021404" algn="ctr" rotWithShape="0">
                        <a:srgbClr val="808080"/>
                      </a:outerShdw>
                    </a:effectLst>
                  </pic:spPr>
                </pic:pic>
              </a:graphicData>
            </a:graphic>
          </wp:anchor>
        </w:drawing>
      </w:r>
      <w:r w:rsidRPr="00FF21D6">
        <w:rPr>
          <w:rFonts w:ascii="Book Antiqua" w:hAnsi="Book Antiqua"/>
          <w:sz w:val="23"/>
          <w:szCs w:val="23"/>
        </w:rPr>
        <w:t>В профессиональных училищах и лицеях итогом кропотливой работы мастеров и преподавателей можно назвать конкурсы профессионального мастерства, которые проводятся ежегодно в конце учебного года Министерством образования и науки РСО –Алания. Это волнения, переживания, длительная подготовка. Однако в любом конкурсе есть победители и побеждённые. Нужно уметь не только побеждать, но и достойно проигрывать, радоваться чужой победе. На республиканский конкурс посылают лучших, победителей училищных конкурсов. Это большая честь.</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2336" behindDoc="0" locked="0" layoutInCell="1" allowOverlap="1">
            <wp:simplePos x="0" y="0"/>
            <wp:positionH relativeFrom="column">
              <wp:posOffset>2099310</wp:posOffset>
            </wp:positionH>
            <wp:positionV relativeFrom="paragraph">
              <wp:posOffset>892810</wp:posOffset>
            </wp:positionV>
            <wp:extent cx="1951355" cy="2366010"/>
            <wp:effectExtent l="95250" t="76200" r="0" b="0"/>
            <wp:wrapSquare wrapText="bothSides"/>
            <wp:docPr id="69" name="Рисунок 69" descr="багдасаров%20арт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багдасаров%20артур"/>
                    <pic:cNvPicPr>
                      <a:picLocks noChangeAspect="1" noChangeArrowheads="1"/>
                    </pic:cNvPicPr>
                  </pic:nvPicPr>
                  <pic:blipFill>
                    <a:blip r:embed="rId11" cstate="print">
                      <a:lum bright="20000"/>
                    </a:blip>
                    <a:srcRect l="18304" r="19113"/>
                    <a:stretch>
                      <a:fillRect/>
                    </a:stretch>
                  </pic:blipFill>
                  <pic:spPr bwMode="auto">
                    <a:xfrm>
                      <a:off x="0" y="0"/>
                      <a:ext cx="1951355" cy="236601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Pr="00FF21D6">
        <w:rPr>
          <w:rFonts w:ascii="Book Antiqua" w:hAnsi="Book Antiqua"/>
          <w:sz w:val="23"/>
          <w:szCs w:val="23"/>
        </w:rPr>
        <w:t>Конкурс по ЭВМ проходил в этом году на базе нашего, профессионального училища №7. Участвовали в нём конкурсанты из 7 профессиональных училищ. Своих лучших учеников прислали также Ардонский, Эльхотовский и Моздокский аграрные техникумы.</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3360" behindDoc="0" locked="0" layoutInCell="1" allowOverlap="1">
            <wp:simplePos x="0" y="0"/>
            <wp:positionH relativeFrom="column">
              <wp:posOffset>-2141855</wp:posOffset>
            </wp:positionH>
            <wp:positionV relativeFrom="paragraph">
              <wp:posOffset>2351405</wp:posOffset>
            </wp:positionV>
            <wp:extent cx="2199005" cy="2160270"/>
            <wp:effectExtent l="19050" t="0" r="0" b="0"/>
            <wp:wrapSquare wrapText="bothSides"/>
            <wp:docPr id="70" name="Рисунок 70" descr="Дзукаев%20Батр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Дзукаев%20Батраз"/>
                    <pic:cNvPicPr>
                      <a:picLocks noChangeAspect="1" noChangeArrowheads="1"/>
                    </pic:cNvPicPr>
                  </pic:nvPicPr>
                  <pic:blipFill>
                    <a:blip r:embed="rId12" cstate="print">
                      <a:lum contrast="20000"/>
                    </a:blip>
                    <a:srcRect l="6468" r="12880"/>
                    <a:stretch>
                      <a:fillRect/>
                    </a:stretch>
                  </pic:blipFill>
                  <pic:spPr bwMode="auto">
                    <a:xfrm>
                      <a:off x="0" y="0"/>
                      <a:ext cx="2199005" cy="2160270"/>
                    </a:xfrm>
                    <a:prstGeom prst="rect">
                      <a:avLst/>
                    </a:prstGeom>
                    <a:noFill/>
                    <a:ln w="9525">
                      <a:noFill/>
                      <a:miter lim="800000"/>
                      <a:headEnd/>
                      <a:tailEnd/>
                    </a:ln>
                  </pic:spPr>
                </pic:pic>
              </a:graphicData>
            </a:graphic>
          </wp:anchor>
        </w:drawing>
      </w:r>
      <w:r w:rsidRPr="00FF21D6">
        <w:rPr>
          <w:rFonts w:ascii="Book Antiqua" w:hAnsi="Book Antiqua"/>
          <w:sz w:val="23"/>
          <w:szCs w:val="23"/>
        </w:rPr>
        <w:t>Училище наше представлял Мартиросян Вардан, учащийся группы №12(1курс). Он очень волновался, потому что это было его первое выступление на конкурсе такого масштаба, а из других училищ принимали участие в основном ребята –старшекурсники, да и задания были очень сложные. Однако Вардан ни в чём не уступал остальным и занял заслуженное 3 место. Это большая победа для первокурсника и его мастера производственного обучения Сальниковой Марины Владимировны, которая готовила его к конкурсу.</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 xml:space="preserve"> Но это не единственная победа наших ребят и мастеров.</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6432" behindDoc="0" locked="0" layoutInCell="1" allowOverlap="1">
            <wp:simplePos x="0" y="0"/>
            <wp:positionH relativeFrom="column">
              <wp:posOffset>1927860</wp:posOffset>
            </wp:positionH>
            <wp:positionV relativeFrom="paragraph">
              <wp:posOffset>516890</wp:posOffset>
            </wp:positionV>
            <wp:extent cx="2077720" cy="2160270"/>
            <wp:effectExtent l="19050" t="0" r="0" b="0"/>
            <wp:wrapSquare wrapText="bothSides"/>
            <wp:docPr id="73" name="Рисунок 73" descr="кокоев%20за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окоев%20заур"/>
                    <pic:cNvPicPr>
                      <a:picLocks noChangeAspect="1" noChangeArrowheads="1"/>
                    </pic:cNvPicPr>
                  </pic:nvPicPr>
                  <pic:blipFill>
                    <a:blip r:embed="rId13" cstate="print">
                      <a:lum contrast="20000"/>
                    </a:blip>
                    <a:srcRect l="16525" r="11311"/>
                    <a:stretch>
                      <a:fillRect/>
                    </a:stretch>
                  </pic:blipFill>
                  <pic:spPr bwMode="auto">
                    <a:xfrm>
                      <a:off x="0" y="0"/>
                      <a:ext cx="2077720" cy="2160270"/>
                    </a:xfrm>
                    <a:prstGeom prst="rect">
                      <a:avLst/>
                    </a:prstGeom>
                    <a:noFill/>
                    <a:ln w="9525">
                      <a:noFill/>
                      <a:miter lim="800000"/>
                      <a:headEnd/>
                      <a:tailEnd/>
                    </a:ln>
                  </pic:spPr>
                </pic:pic>
              </a:graphicData>
            </a:graphic>
          </wp:anchor>
        </w:drawing>
      </w:r>
      <w:r w:rsidRPr="00FF21D6">
        <w:rPr>
          <w:rFonts w:ascii="Book Antiqua" w:hAnsi="Book Antiqua"/>
          <w:sz w:val="23"/>
          <w:szCs w:val="23"/>
        </w:rPr>
        <w:t xml:space="preserve"> «Человеческие руки творят чудеса» - под таким девизом проводился Республиканский конкурс профмастерства по специальности «Парикмахер». Это был не конкурс, а настоящее «шоу», настоящий праздник. Перед ребятами стояла сложная задача: за минимальный срок выполнить повседневную стрижку. При этом учитывалось всё: ловкость рук, чистота выполнения, сложность технологии. Стрижки и причёски, выполненные конкурсантами из ПУ №3, 7, 9, были так красивы, что хотелось сразу пойти на подиум или на какое –либо торжество, чтобы все увидели эту красоту.</w:t>
      </w:r>
    </w:p>
    <w:p w:rsidR="00D835EE" w:rsidRPr="00FF21D6" w:rsidRDefault="00D835EE" w:rsidP="00D835EE">
      <w:pPr>
        <w:ind w:firstLine="426"/>
        <w:jc w:val="both"/>
        <w:rPr>
          <w:rFonts w:ascii="Book Antiqua" w:hAnsi="Book Antiqua"/>
          <w:sz w:val="23"/>
          <w:szCs w:val="23"/>
        </w:rPr>
      </w:pPr>
      <w:r>
        <w:rPr>
          <w:noProof/>
          <w:sz w:val="23"/>
          <w:szCs w:val="23"/>
        </w:rPr>
        <w:lastRenderedPageBreak/>
        <w:drawing>
          <wp:anchor distT="0" distB="0" distL="114300" distR="114300" simplePos="0" relativeHeight="251665408" behindDoc="0" locked="0" layoutInCell="1" allowOverlap="1">
            <wp:simplePos x="0" y="0"/>
            <wp:positionH relativeFrom="column">
              <wp:posOffset>-96520</wp:posOffset>
            </wp:positionH>
            <wp:positionV relativeFrom="paragraph">
              <wp:posOffset>1327785</wp:posOffset>
            </wp:positionV>
            <wp:extent cx="2141220" cy="2160270"/>
            <wp:effectExtent l="19050" t="0" r="0" b="0"/>
            <wp:wrapSquare wrapText="bothSides"/>
            <wp:docPr id="72" name="Рисунок 72" descr="калоев%20вита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лоев%20виталий"/>
                    <pic:cNvPicPr>
                      <a:picLocks noChangeAspect="1" noChangeArrowheads="1"/>
                    </pic:cNvPicPr>
                  </pic:nvPicPr>
                  <pic:blipFill>
                    <a:blip r:embed="rId14" cstate="print">
                      <a:lum contrast="20000"/>
                    </a:blip>
                    <a:srcRect l="14966" r="10765"/>
                    <a:stretch>
                      <a:fillRect/>
                    </a:stretch>
                  </pic:blipFill>
                  <pic:spPr bwMode="auto">
                    <a:xfrm>
                      <a:off x="0" y="0"/>
                      <a:ext cx="2141220" cy="2160270"/>
                    </a:xfrm>
                    <a:prstGeom prst="rect">
                      <a:avLst/>
                    </a:prstGeom>
                    <a:noFill/>
                    <a:ln w="9525">
                      <a:noFill/>
                      <a:miter lim="800000"/>
                      <a:headEnd/>
                      <a:tailEnd/>
                    </a:ln>
                  </pic:spPr>
                </pic:pic>
              </a:graphicData>
            </a:graphic>
          </wp:anchor>
        </w:drawing>
      </w:r>
      <w:r w:rsidRPr="00FF21D6">
        <w:rPr>
          <w:rFonts w:ascii="Book Antiqua" w:hAnsi="Book Antiqua"/>
          <w:sz w:val="23"/>
          <w:szCs w:val="23"/>
        </w:rPr>
        <w:t xml:space="preserve"> Наши ребята отлично справились со своей задачей. Повседневная стрижка, выполненная Елбакидзе Кети (гр.№6), была самой лучшей. Ей присудили 1 место. А </w:t>
      </w:r>
      <w:r>
        <w:rPr>
          <w:noProof/>
          <w:sz w:val="23"/>
          <w:szCs w:val="23"/>
        </w:rPr>
        <w:drawing>
          <wp:anchor distT="0" distB="0" distL="114300" distR="114300" simplePos="0" relativeHeight="251661312" behindDoc="0" locked="0" layoutInCell="1" allowOverlap="1">
            <wp:simplePos x="0" y="0"/>
            <wp:positionH relativeFrom="column">
              <wp:posOffset>4193540</wp:posOffset>
            </wp:positionH>
            <wp:positionV relativeFrom="paragraph">
              <wp:posOffset>64770</wp:posOffset>
            </wp:positionV>
            <wp:extent cx="2102485" cy="2160270"/>
            <wp:effectExtent l="19050" t="0" r="0" b="0"/>
            <wp:wrapSquare wrapText="bothSides"/>
            <wp:docPr id="68" name="Рисунок 68" descr="шавлохов за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шавлохов заур"/>
                    <pic:cNvPicPr>
                      <a:picLocks noChangeAspect="1" noChangeArrowheads="1"/>
                    </pic:cNvPicPr>
                  </pic:nvPicPr>
                  <pic:blipFill>
                    <a:blip r:embed="rId15" cstate="print">
                      <a:lum contrast="20000"/>
                    </a:blip>
                    <a:srcRect l="9987" r="17079"/>
                    <a:stretch>
                      <a:fillRect/>
                    </a:stretch>
                  </pic:blipFill>
                  <pic:spPr bwMode="auto">
                    <a:xfrm>
                      <a:off x="0" y="0"/>
                      <a:ext cx="2102485" cy="2160270"/>
                    </a:xfrm>
                    <a:prstGeom prst="rect">
                      <a:avLst/>
                    </a:prstGeom>
                    <a:noFill/>
                    <a:ln w="9525">
                      <a:noFill/>
                      <a:miter lim="800000"/>
                      <a:headEnd/>
                      <a:tailEnd/>
                    </a:ln>
                  </pic:spPr>
                </pic:pic>
              </a:graphicData>
            </a:graphic>
          </wp:anchor>
        </w:drawing>
      </w:r>
      <w:r w:rsidRPr="00FF21D6">
        <w:rPr>
          <w:rFonts w:ascii="Book Antiqua" w:hAnsi="Book Antiqua"/>
          <w:sz w:val="23"/>
          <w:szCs w:val="23"/>
        </w:rPr>
        <w:t>мужская стрижка под названием «Кэмпл», которую придумал сам Багдасаров Артур (гр.№6), не имела равных. Он тоже занял заслуженное 1место. Готовили ребят к конкурсу мастера производственного обучения Болотина Нина Яковлевна и Тищенко Надежда Ивановна. Вот такие талантливые ребята, влюблённые в свою профессию, учатся в нашем училище.</w:t>
      </w:r>
    </w:p>
    <w:p w:rsidR="00D835EE" w:rsidRPr="00FF21D6" w:rsidRDefault="00D835EE" w:rsidP="00D835EE">
      <w:pPr>
        <w:ind w:firstLine="426"/>
        <w:jc w:val="both"/>
        <w:rPr>
          <w:rFonts w:ascii="Book Antiqua" w:hAnsi="Book Antiqua"/>
          <w:sz w:val="23"/>
          <w:szCs w:val="23"/>
        </w:rPr>
      </w:pPr>
      <w:r>
        <w:rPr>
          <w:noProof/>
          <w:sz w:val="23"/>
          <w:szCs w:val="23"/>
        </w:rPr>
        <w:drawing>
          <wp:anchor distT="0" distB="0" distL="114300" distR="114300" simplePos="0" relativeHeight="251669504" behindDoc="0" locked="0" layoutInCell="1" allowOverlap="1">
            <wp:simplePos x="0" y="0"/>
            <wp:positionH relativeFrom="column">
              <wp:posOffset>1962785</wp:posOffset>
            </wp:positionH>
            <wp:positionV relativeFrom="paragraph">
              <wp:posOffset>795020</wp:posOffset>
            </wp:positionV>
            <wp:extent cx="2172335" cy="2160270"/>
            <wp:effectExtent l="19050" t="0" r="0" b="0"/>
            <wp:wrapSquare wrapText="bothSides"/>
            <wp:docPr id="76" name="Рисунок 76" descr="газзаев%20рус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аззаев%20руслан"/>
                    <pic:cNvPicPr>
                      <a:picLocks noChangeAspect="1" noChangeArrowheads="1"/>
                    </pic:cNvPicPr>
                  </pic:nvPicPr>
                  <pic:blipFill>
                    <a:blip r:embed="rId16" cstate="print"/>
                    <a:srcRect l="8472" r="16064"/>
                    <a:stretch>
                      <a:fillRect/>
                    </a:stretch>
                  </pic:blipFill>
                  <pic:spPr bwMode="auto">
                    <a:xfrm>
                      <a:off x="0" y="0"/>
                      <a:ext cx="2172335" cy="2160270"/>
                    </a:xfrm>
                    <a:prstGeom prst="rect">
                      <a:avLst/>
                    </a:prstGeom>
                    <a:noFill/>
                    <a:ln w="9525">
                      <a:noFill/>
                      <a:miter lim="800000"/>
                      <a:headEnd/>
                      <a:tailEnd/>
                    </a:ln>
                  </pic:spPr>
                </pic:pic>
              </a:graphicData>
            </a:graphic>
          </wp:anchor>
        </w:drawing>
      </w:r>
      <w:r w:rsidRPr="00FF21D6">
        <w:rPr>
          <w:rFonts w:ascii="Book Antiqua" w:hAnsi="Book Antiqua"/>
          <w:sz w:val="23"/>
          <w:szCs w:val="23"/>
        </w:rPr>
        <w:t xml:space="preserve"> Это только два эпизода из нашей интересной жизни. Ведь учатся у нас не только будущие парикмахеры и операторы ЭВМ, но и ювелиры, автомеханики, строители, а также мастера столярного и мебельного производства. Все они не подвели своих наставников, заняли призовые места:</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 xml:space="preserve">1.Шавлохов Заур (гр.№5) 1место – специальность «Мастер столярного и мебельного производства» - мастер п/о Гегуева С.Б., </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 xml:space="preserve">2.Калоев Виталий (гр.№5) 2место – специальность «Мастер столярного и мебельного производства» - мастер п/о Бондаренко Ф.В., , преподаватель спецтехнологии Гегуева С.Б. </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3.Музаев Аслан (гр.№4) 3место – специальность «Мастер строительных отделочных работ» (маляр), мастер п/о Тулоев С.Л.</w:t>
      </w:r>
    </w:p>
    <w:p w:rsidR="00D835EE" w:rsidRPr="00FF21D6" w:rsidRDefault="00D835EE" w:rsidP="00D835EE">
      <w:pPr>
        <w:ind w:firstLine="426"/>
        <w:jc w:val="both"/>
        <w:rPr>
          <w:rFonts w:ascii="Book Antiqua" w:hAnsi="Book Antiqua"/>
          <w:sz w:val="23"/>
          <w:szCs w:val="23"/>
        </w:rPr>
      </w:pPr>
      <w:r>
        <w:rPr>
          <w:noProof/>
        </w:rPr>
        <w:drawing>
          <wp:anchor distT="0" distB="0" distL="114300" distR="114300" simplePos="0" relativeHeight="251667456" behindDoc="0" locked="0" layoutInCell="1" allowOverlap="1">
            <wp:simplePos x="0" y="0"/>
            <wp:positionH relativeFrom="column">
              <wp:posOffset>-96520</wp:posOffset>
            </wp:positionH>
            <wp:positionV relativeFrom="paragraph">
              <wp:posOffset>377825</wp:posOffset>
            </wp:positionV>
            <wp:extent cx="4088765" cy="3066415"/>
            <wp:effectExtent l="19050" t="0" r="6985" b="0"/>
            <wp:wrapSquare wrapText="bothSides"/>
            <wp:docPr id="74" name="Рисунок 74" descr="мастера%20произ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мастера%20произв"/>
                    <pic:cNvPicPr>
                      <a:picLocks noChangeAspect="1" noChangeArrowheads="1"/>
                    </pic:cNvPicPr>
                  </pic:nvPicPr>
                  <pic:blipFill>
                    <a:blip r:embed="rId17" cstate="print">
                      <a:lum contrast="20000"/>
                    </a:blip>
                    <a:srcRect/>
                    <a:stretch>
                      <a:fillRect/>
                    </a:stretch>
                  </pic:blipFill>
                  <pic:spPr bwMode="auto">
                    <a:xfrm>
                      <a:off x="0" y="0"/>
                      <a:ext cx="4088765" cy="3066415"/>
                    </a:xfrm>
                    <a:prstGeom prst="rect">
                      <a:avLst/>
                    </a:prstGeom>
                    <a:noFill/>
                    <a:ln w="9525">
                      <a:noFill/>
                      <a:miter lim="800000"/>
                      <a:headEnd/>
                      <a:tailEnd/>
                    </a:ln>
                  </pic:spPr>
                </pic:pic>
              </a:graphicData>
            </a:graphic>
          </wp:anchor>
        </w:drawing>
      </w:r>
      <w:r w:rsidRPr="00FF21D6">
        <w:rPr>
          <w:rFonts w:ascii="Book Antiqua" w:hAnsi="Book Antiqua"/>
          <w:sz w:val="23"/>
          <w:szCs w:val="23"/>
        </w:rPr>
        <w:t>4.Техов Алан (гр.№4) 1место – специальность «Мастер строительных отделочных работ»  (штукатур), мастер п/о Тулоев С.Л.</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5.Газзаев Руслан (гр.№4) 1место – мастер п/о Тулоев С.Л., преподаватель спецтехнологии Дзугкоева Н.В.</w:t>
      </w:r>
    </w:p>
    <w:p w:rsidR="00D835EE" w:rsidRPr="00FF21D6" w:rsidRDefault="00D835EE" w:rsidP="00D835EE">
      <w:pPr>
        <w:ind w:firstLine="426"/>
        <w:jc w:val="both"/>
        <w:rPr>
          <w:rFonts w:ascii="Book Antiqua" w:hAnsi="Book Antiqua"/>
          <w:sz w:val="23"/>
          <w:szCs w:val="23"/>
        </w:rPr>
      </w:pPr>
      <w:r w:rsidRPr="00FF21D6">
        <w:rPr>
          <w:rFonts w:ascii="Book Antiqua" w:hAnsi="Book Antiqua"/>
          <w:sz w:val="23"/>
          <w:szCs w:val="23"/>
        </w:rPr>
        <w:t>6.Дзукаев Батраз (гр.№11) 3место – мастер п/о Езеев Г.Б., преподаватель спецтехнологии Гутиев К.Н.</w:t>
      </w:r>
    </w:p>
    <w:p w:rsidR="00D835EE" w:rsidRPr="00CF17BD" w:rsidRDefault="00D835EE" w:rsidP="00D835EE">
      <w:pPr>
        <w:ind w:firstLine="426"/>
        <w:jc w:val="both"/>
        <w:rPr>
          <w:rFonts w:ascii="Book Antiqua" w:hAnsi="Book Antiqua"/>
          <w:sz w:val="22"/>
          <w:szCs w:val="22"/>
        </w:rPr>
      </w:pPr>
      <w:r w:rsidRPr="00FF21D6">
        <w:rPr>
          <w:rFonts w:ascii="Book Antiqua" w:hAnsi="Book Antiqua"/>
          <w:sz w:val="23"/>
          <w:szCs w:val="23"/>
        </w:rPr>
        <w:t xml:space="preserve">Это ли не заслуженная победа! Несомненно, из этих ребят получатся отличные специалисты, мастера своего дела. Таких ребят в училище много, потому что их готовят квалифицированные мастера производственного обучения. А хорошие специалисты всегда пользуются спросом. </w:t>
      </w:r>
      <w:r w:rsidRPr="00CF17BD">
        <w:rPr>
          <w:rFonts w:ascii="Book Antiqua" w:hAnsi="Book Antiqua"/>
          <w:sz w:val="22"/>
          <w:szCs w:val="22"/>
        </w:rPr>
        <w:t xml:space="preserve"> </w:t>
      </w:r>
    </w:p>
    <w:p w:rsidR="00D835EE" w:rsidRPr="00CF17BD" w:rsidRDefault="00D835EE" w:rsidP="00D835EE">
      <w:pPr>
        <w:ind w:firstLine="426"/>
        <w:jc w:val="right"/>
        <w:rPr>
          <w:rFonts w:ascii="Book Antiqua" w:hAnsi="Book Antiqua"/>
          <w:sz w:val="22"/>
          <w:szCs w:val="22"/>
        </w:rPr>
      </w:pPr>
      <w:r w:rsidRPr="00CF17BD">
        <w:rPr>
          <w:rFonts w:ascii="Book Antiqua" w:hAnsi="Book Antiqua"/>
          <w:sz w:val="22"/>
          <w:szCs w:val="22"/>
        </w:rPr>
        <w:t xml:space="preserve"> Дзугаева А.П.</w:t>
      </w:r>
    </w:p>
    <w:p w:rsidR="00D835EE" w:rsidRPr="008C1E75" w:rsidRDefault="00D835EE" w:rsidP="00D835EE">
      <w:pPr>
        <w:tabs>
          <w:tab w:val="left" w:pos="2865"/>
        </w:tabs>
        <w:rPr>
          <w:rFonts w:ascii="Courier New" w:hAnsi="Courier New" w:cs="Courier New"/>
          <w:b/>
          <w:i/>
          <w:sz w:val="28"/>
          <w:szCs w:val="28"/>
          <w:u w:val="single"/>
        </w:rPr>
      </w:pPr>
      <w:r w:rsidRPr="008C1E75">
        <w:rPr>
          <w:rFonts w:ascii="Courier New" w:hAnsi="Courier New" w:cs="Courier New"/>
          <w:b/>
          <w:i/>
          <w:sz w:val="28"/>
          <w:szCs w:val="28"/>
          <w:u w:val="single"/>
        </w:rPr>
        <w:lastRenderedPageBreak/>
        <w:t>1 Апреля – День смеха!!!</w:t>
      </w:r>
    </w:p>
    <w:p w:rsidR="00D835EE" w:rsidRPr="0088660D" w:rsidRDefault="00D835EE" w:rsidP="00D835EE">
      <w:pPr>
        <w:pStyle w:val="3"/>
        <w:spacing w:before="0"/>
        <w:jc w:val="both"/>
        <w:rPr>
          <w:rFonts w:ascii="Book Antiqua" w:hAnsi="Book Antiqua"/>
          <w:b w:val="0"/>
          <w:sz w:val="22"/>
          <w:szCs w:val="22"/>
        </w:rPr>
      </w:pPr>
      <w:r w:rsidRPr="0088660D">
        <w:rPr>
          <w:rFonts w:ascii="Book Antiqua" w:hAnsi="Book Antiqua"/>
          <w:b w:val="0"/>
          <w:sz w:val="22"/>
          <w:szCs w:val="22"/>
        </w:rPr>
        <w:t>Это самый весёлый праздник! В этот день принято шутить, веселиться, разыгрывать друг друга.</w:t>
      </w:r>
    </w:p>
    <w:p w:rsidR="00D835EE" w:rsidRPr="0088660D" w:rsidRDefault="00D835EE" w:rsidP="00D835EE">
      <w:pPr>
        <w:pStyle w:val="3"/>
        <w:spacing w:before="0"/>
        <w:jc w:val="both"/>
        <w:rPr>
          <w:rFonts w:ascii="Book Antiqua" w:hAnsi="Book Antiqua"/>
          <w:b w:val="0"/>
          <w:sz w:val="22"/>
          <w:szCs w:val="22"/>
        </w:rPr>
      </w:pPr>
      <w:r w:rsidRPr="0088660D">
        <w:rPr>
          <w:rFonts w:ascii="Book Antiqua" w:hAnsi="Book Antiqua"/>
          <w:b w:val="0"/>
          <w:sz w:val="22"/>
          <w:szCs w:val="22"/>
        </w:rPr>
        <w:t xml:space="preserve">Шутить можно всегда и по любому поводу. Но будьте осторожны в этот день, обладайте чувством юмора, воспринимайте безобидный розыгрыш с юмором. Старайтесь видеть в людях, прежде всего, лучшие качества. Тогда все они, действительно, становятся добрее и симпатичнее. Запомните! Доброта, шутки, смех продлевают жизнь, делают её интереснее, разнообразнее. </w:t>
      </w:r>
    </w:p>
    <w:p w:rsidR="00D835EE" w:rsidRPr="0088660D" w:rsidRDefault="00D835EE" w:rsidP="00D835EE">
      <w:pPr>
        <w:pStyle w:val="3"/>
        <w:spacing w:before="0"/>
        <w:ind w:left="2124"/>
        <w:jc w:val="both"/>
        <w:rPr>
          <w:rFonts w:ascii="Book Antiqua" w:hAnsi="Book Antiqua"/>
          <w:b w:val="0"/>
          <w:sz w:val="22"/>
          <w:szCs w:val="22"/>
        </w:rPr>
      </w:pPr>
      <w:r w:rsidRPr="0088660D">
        <w:rPr>
          <w:rFonts w:ascii="Book Antiqua" w:hAnsi="Book Antiqua"/>
          <w:b w:val="0"/>
          <w:sz w:val="22"/>
          <w:szCs w:val="22"/>
        </w:rPr>
        <w:t xml:space="preserve"> Я без шуток – поздравляю с праздником апреля! </w:t>
      </w:r>
    </w:p>
    <w:p w:rsidR="00D835EE" w:rsidRPr="0088660D" w:rsidRDefault="00D835EE" w:rsidP="00D835EE">
      <w:pPr>
        <w:ind w:left="2124"/>
        <w:jc w:val="both"/>
        <w:rPr>
          <w:rFonts w:ascii="Book Antiqua" w:hAnsi="Book Antiqua"/>
          <w:sz w:val="22"/>
          <w:szCs w:val="22"/>
        </w:rPr>
      </w:pPr>
      <w:r w:rsidRPr="0088660D">
        <w:rPr>
          <w:rFonts w:ascii="Book Antiqua" w:hAnsi="Book Antiqua"/>
          <w:sz w:val="22"/>
          <w:szCs w:val="22"/>
        </w:rPr>
        <w:t xml:space="preserve"> Много радости желаю, счастья и веселья!</w:t>
      </w:r>
    </w:p>
    <w:p w:rsidR="00D835EE" w:rsidRPr="0088660D" w:rsidRDefault="00D835EE" w:rsidP="00D835EE">
      <w:pPr>
        <w:pStyle w:val="6"/>
        <w:spacing w:before="0" w:after="0"/>
        <w:ind w:left="2124"/>
        <w:jc w:val="both"/>
        <w:rPr>
          <w:rFonts w:ascii="Book Antiqua" w:hAnsi="Book Antiqua"/>
          <w:b w:val="0"/>
        </w:rPr>
      </w:pPr>
      <w:r w:rsidRPr="0088660D">
        <w:rPr>
          <w:rFonts w:ascii="Book Antiqua" w:hAnsi="Book Antiqua"/>
          <w:b w:val="0"/>
        </w:rPr>
        <w:t xml:space="preserve"> Пусть порой и не до смеха, но улыбка всё исправит</w:t>
      </w:r>
    </w:p>
    <w:p w:rsidR="00D835EE" w:rsidRPr="0088660D" w:rsidRDefault="00D835EE" w:rsidP="00D835EE">
      <w:pPr>
        <w:ind w:left="2124"/>
        <w:jc w:val="both"/>
        <w:rPr>
          <w:rFonts w:ascii="Book Antiqua" w:hAnsi="Book Antiqua"/>
          <w:sz w:val="22"/>
          <w:szCs w:val="22"/>
        </w:rPr>
      </w:pPr>
      <w:r w:rsidRPr="0088660D">
        <w:rPr>
          <w:rFonts w:ascii="Book Antiqua" w:hAnsi="Book Antiqua"/>
          <w:sz w:val="22"/>
          <w:szCs w:val="22"/>
        </w:rPr>
        <w:t xml:space="preserve"> И удачи, и успеха, оптимизма Вам прибавит!</w:t>
      </w:r>
    </w:p>
    <w:p w:rsidR="00D835EE" w:rsidRDefault="00D835EE" w:rsidP="00D835EE">
      <w:pPr>
        <w:shd w:val="clear" w:color="auto" w:fill="FFFFFF"/>
        <w:ind w:left="-240" w:firstLine="691"/>
        <w:jc w:val="right"/>
        <w:rPr>
          <w:rFonts w:ascii="Bookman Old Style" w:hAnsi="Bookman Old Style" w:cs="Courier New"/>
          <w:sz w:val="21"/>
          <w:szCs w:val="21"/>
        </w:rPr>
      </w:pPr>
    </w:p>
    <w:p w:rsidR="00D835EE" w:rsidRPr="008C1E75" w:rsidRDefault="00D835EE" w:rsidP="00D835EE">
      <w:pPr>
        <w:tabs>
          <w:tab w:val="left" w:pos="2865"/>
        </w:tabs>
        <w:rPr>
          <w:rFonts w:ascii="Courier New" w:hAnsi="Courier New" w:cs="Courier New"/>
          <w:b/>
          <w:i/>
          <w:sz w:val="28"/>
          <w:szCs w:val="28"/>
          <w:u w:val="single"/>
        </w:rPr>
      </w:pPr>
      <w:r w:rsidRPr="008C1E75">
        <w:rPr>
          <w:rFonts w:ascii="Courier New" w:hAnsi="Courier New" w:cs="Courier New"/>
          <w:b/>
          <w:i/>
          <w:sz w:val="28"/>
          <w:szCs w:val="28"/>
          <w:u w:val="single"/>
        </w:rPr>
        <w:t>День открытых дверей.</w:t>
      </w:r>
      <w:r>
        <w:rPr>
          <w:rFonts w:ascii="Courier New" w:hAnsi="Courier New" w:cs="Courier New"/>
          <w:b/>
          <w:i/>
          <w:sz w:val="28"/>
          <w:szCs w:val="28"/>
          <w:u w:val="single"/>
        </w:rPr>
        <w:t xml:space="preserve"> </w:t>
      </w:r>
    </w:p>
    <w:p w:rsidR="00D835EE" w:rsidRPr="0088660D" w:rsidRDefault="00D835EE" w:rsidP="00D835EE">
      <w:pPr>
        <w:ind w:firstLine="567"/>
        <w:jc w:val="both"/>
        <w:rPr>
          <w:rFonts w:ascii="Palatino Linotype" w:hAnsi="Palatino Linotype"/>
          <w:sz w:val="22"/>
          <w:szCs w:val="22"/>
        </w:rPr>
      </w:pPr>
      <w:r>
        <w:rPr>
          <w:noProof/>
        </w:rPr>
        <w:drawing>
          <wp:anchor distT="0" distB="0" distL="114300" distR="114300" simplePos="0" relativeHeight="251672576" behindDoc="0" locked="0" layoutInCell="1" allowOverlap="1">
            <wp:simplePos x="0" y="0"/>
            <wp:positionH relativeFrom="column">
              <wp:posOffset>2701925</wp:posOffset>
            </wp:positionH>
            <wp:positionV relativeFrom="paragraph">
              <wp:posOffset>15875</wp:posOffset>
            </wp:positionV>
            <wp:extent cx="3565525" cy="2310765"/>
            <wp:effectExtent l="19050" t="0" r="0" b="0"/>
            <wp:wrapSquare wrapText="bothSides"/>
            <wp:docPr id="78" name="Рисунок 78" descr="DSC0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SC07008"/>
                    <pic:cNvPicPr>
                      <a:picLocks noChangeAspect="1" noChangeArrowheads="1"/>
                    </pic:cNvPicPr>
                  </pic:nvPicPr>
                  <pic:blipFill>
                    <a:blip r:embed="rId18" cstate="print"/>
                    <a:srcRect r="13040"/>
                    <a:stretch>
                      <a:fillRect/>
                    </a:stretch>
                  </pic:blipFill>
                  <pic:spPr bwMode="auto">
                    <a:xfrm>
                      <a:off x="0" y="0"/>
                      <a:ext cx="3565525" cy="2310765"/>
                    </a:xfrm>
                    <a:prstGeom prst="rect">
                      <a:avLst/>
                    </a:prstGeom>
                    <a:noFill/>
                    <a:ln w="9525">
                      <a:noFill/>
                      <a:miter lim="800000"/>
                      <a:headEnd/>
                      <a:tailEnd/>
                    </a:ln>
                  </pic:spPr>
                </pic:pic>
              </a:graphicData>
            </a:graphic>
          </wp:anchor>
        </w:drawing>
      </w:r>
      <w:r w:rsidRPr="0088660D">
        <w:rPr>
          <w:rFonts w:ascii="Palatino Linotype" w:hAnsi="Palatino Linotype"/>
          <w:sz w:val="22"/>
          <w:szCs w:val="22"/>
        </w:rPr>
        <w:t xml:space="preserve">«Большое спасибо за тёплый и радушный приём!!! Нам очень у вас понравилось!!! Мы уже хотим у вас учиться!!! В сентябре мы обязательно к вам придём». </w:t>
      </w:r>
    </w:p>
    <w:p w:rsidR="00D835EE" w:rsidRPr="0088660D" w:rsidRDefault="00D835EE" w:rsidP="00D835EE">
      <w:pPr>
        <w:ind w:firstLine="567"/>
        <w:jc w:val="both"/>
        <w:rPr>
          <w:rFonts w:ascii="Palatino Linotype" w:hAnsi="Palatino Linotype"/>
          <w:sz w:val="22"/>
          <w:szCs w:val="22"/>
        </w:rPr>
      </w:pPr>
      <w:r w:rsidRPr="0088660D">
        <w:rPr>
          <w:rFonts w:ascii="Palatino Linotype" w:hAnsi="Palatino Linotype"/>
          <w:sz w:val="22"/>
          <w:szCs w:val="22"/>
        </w:rPr>
        <w:t xml:space="preserve"> Именно такие слова хотели услышать мастера и преподаватели училища, когда готовились к традиционному Празднику. День открытых дверей проводится ежегодно в конце апреля и ждут его с нетерпением учащиеся общеобразовательных школ. Они уже знают, что их ждёт интересный концерт, подготовленный артистами училища, экскурсия по кабинетам и мастерским, а также вкусные пирожки с чаем, приготовленные поварами училища. И на этот раз хозяева постарались оправдать надежды гостей.</w:t>
      </w:r>
    </w:p>
    <w:p w:rsidR="00D835EE" w:rsidRPr="0088660D" w:rsidRDefault="00D835EE" w:rsidP="00D835EE">
      <w:pPr>
        <w:ind w:firstLine="567"/>
        <w:jc w:val="both"/>
        <w:rPr>
          <w:rFonts w:ascii="Palatino Linotype" w:hAnsi="Palatino Linotype"/>
          <w:sz w:val="22"/>
          <w:szCs w:val="22"/>
        </w:rPr>
      </w:pPr>
      <w:r w:rsidRPr="0088660D">
        <w:rPr>
          <w:rFonts w:ascii="Palatino Linotype" w:hAnsi="Palatino Linotype"/>
          <w:sz w:val="22"/>
          <w:szCs w:val="22"/>
        </w:rPr>
        <w:t xml:space="preserve"> Около 200 человек собралось в актовом зале училища. Здесь были учащиеся и преподаватели различных школ республики. А перед этим они посмотрели учебные кабинеты, оснащённые современным оборудованием, а также мастерские, где наши учащиеся осваивают азы мастерства.</w:t>
      </w:r>
    </w:p>
    <w:p w:rsidR="00D835EE" w:rsidRPr="0088660D" w:rsidRDefault="00D835EE" w:rsidP="00D835EE">
      <w:pPr>
        <w:ind w:firstLine="567"/>
        <w:jc w:val="both"/>
        <w:rPr>
          <w:rFonts w:ascii="Palatino Linotype" w:hAnsi="Palatino Linotype"/>
          <w:sz w:val="22"/>
          <w:szCs w:val="22"/>
        </w:rPr>
      </w:pPr>
      <w:r w:rsidRPr="0088660D">
        <w:rPr>
          <w:rFonts w:ascii="Palatino Linotype" w:hAnsi="Palatino Linotype"/>
          <w:sz w:val="22"/>
          <w:szCs w:val="22"/>
        </w:rPr>
        <w:t xml:space="preserve"> Девочкам понравились стрижки и причёски, которые подготовили будущие парикмахеры. А ювелирные изделия, изготовленные руками учащихся групп №1,8, покорили всех. Нашлись среди приглашённых и любители строительных профессий, а также любители машин. Кто-то захотел стать автомехаником, а кто-то –строителем. Выбирая будущее дело всей жизни, главное – не ошибиться, ведь профессия определяет судьбу человека. Что же касается профессии строителя – то она трудная, но самая мирная и популярная, дающая людям главное – кров над головой, уют собственного дома. Несомненно, многие из ребят, которые побывали на этом Празднике, захотят поступить в наше училище, потому что почувствовали здесь атмосферу тепла, доброты, которой так не хватает многим из них. Подтверждение этому отзывы, написанные учащимися и преподавателями школ. Вот одно из них: «От имени всей 22 школы хотим поблагодарить за прекрасную экскурсию по вашему училищу. Нам очень понравилось представление в самом начале, а также профессии, которые вы представили нам. Думаем, что после вашего мероприятия мы сможем сделать правильный выбор». ( Школа №22) </w:t>
      </w:r>
    </w:p>
    <w:p w:rsidR="00D835EE" w:rsidRDefault="00D835EE" w:rsidP="00D835EE">
      <w:pPr>
        <w:rPr>
          <w:b/>
          <w:i/>
        </w:rPr>
      </w:pPr>
    </w:p>
    <w:p w:rsidR="00D835EE" w:rsidRPr="00A93CE0" w:rsidRDefault="00D835EE" w:rsidP="00D835EE">
      <w:pPr>
        <w:rPr>
          <w:b/>
          <w:i/>
        </w:rPr>
      </w:pPr>
      <w:r>
        <w:rPr>
          <w:shadow/>
          <w:noProof/>
          <w:color w:val="0000FF"/>
          <w:u w:val="dotDotDash"/>
        </w:rPr>
        <w:pict>
          <v:line id="_x0000_s1101" style="position:absolute;z-index:251671552" from="6pt,-4.85pt" to="474pt,-4.85pt" strokeweight="3pt">
            <v:stroke dashstyle="1 1"/>
          </v:line>
        </w:pict>
      </w:r>
      <w:r w:rsidRPr="00A93CE0">
        <w:rPr>
          <w:b/>
          <w:i/>
        </w:rPr>
        <w:t>РЕДАКТОР – Дзугаева А.П.</w:t>
      </w:r>
    </w:p>
    <w:p w:rsidR="00C53A1D" w:rsidRDefault="00D835EE" w:rsidP="00D835EE">
      <w:r w:rsidRPr="00A93CE0">
        <w:rPr>
          <w:b/>
          <w:i/>
          <w:caps/>
        </w:rPr>
        <w:t>Компьютерная верстка</w:t>
      </w:r>
      <w:r w:rsidRPr="00A93CE0">
        <w:rPr>
          <w:b/>
          <w:i/>
        </w:rPr>
        <w:t xml:space="preserve"> – Сальникова М.В.</w:t>
      </w:r>
    </w:p>
    <w:sectPr w:rsidR="00C53A1D" w:rsidSect="00A90D68">
      <w:type w:val="continuous"/>
      <w:pgSz w:w="11909" w:h="16834" w:code="9"/>
      <w:pgMar w:top="1134" w:right="851" w:bottom="651" w:left="1247" w:header="720" w:footer="720" w:gutter="0"/>
      <w:pgBorders w:offsetFrom="page">
        <w:top w:val="weavingStrips" w:sz="12" w:space="24" w:color="auto"/>
        <w:left w:val="weavingStrips" w:sz="12" w:space="24" w:color="auto"/>
        <w:bottom w:val="weavingStrips" w:sz="12" w:space="24" w:color="auto"/>
        <w:right w:val="weavingStrips" w:sz="12" w:space="24" w:color="auto"/>
      </w:pgBorders>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18E7" w:rsidRDefault="006218E7" w:rsidP="00733B62">
      <w:r>
        <w:separator/>
      </w:r>
    </w:p>
  </w:endnote>
  <w:endnote w:type="continuationSeparator" w:id="1">
    <w:p w:rsidR="006218E7" w:rsidRDefault="006218E7" w:rsidP="00733B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Palatino Linotype">
    <w:panose1 w:val="02040502050505030304"/>
    <w:charset w:val="CC"/>
    <w:family w:val="roman"/>
    <w:pitch w:val="variable"/>
    <w:sig w:usb0="E0000387" w:usb1="40000013" w:usb2="00000000" w:usb3="00000000" w:csb0="0000019F" w:csb1="00000000"/>
  </w:font>
  <w:font w:name="Courier New">
    <w:panose1 w:val="02070309020205020404"/>
    <w:charset w:val="CC"/>
    <w:family w:val="modern"/>
    <w:pitch w:val="fixed"/>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18E7" w:rsidRDefault="006218E7" w:rsidP="00733B62">
      <w:r>
        <w:separator/>
      </w:r>
    </w:p>
  </w:footnote>
  <w:footnote w:type="continuationSeparator" w:id="1">
    <w:p w:rsidR="006218E7" w:rsidRDefault="006218E7" w:rsidP="00733B6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stylePaneFormatFilter w:val="3F01"/>
  <w:defaultTabStop w:val="708"/>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6B524D"/>
    <w:rsid w:val="00003F2F"/>
    <w:rsid w:val="0004216A"/>
    <w:rsid w:val="00067391"/>
    <w:rsid w:val="00071FA6"/>
    <w:rsid w:val="000A281A"/>
    <w:rsid w:val="0016547C"/>
    <w:rsid w:val="00167721"/>
    <w:rsid w:val="0018201E"/>
    <w:rsid w:val="001C5A60"/>
    <w:rsid w:val="001D3CFF"/>
    <w:rsid w:val="001D6BFE"/>
    <w:rsid w:val="001E56AB"/>
    <w:rsid w:val="00212894"/>
    <w:rsid w:val="00270B59"/>
    <w:rsid w:val="00275487"/>
    <w:rsid w:val="00284327"/>
    <w:rsid w:val="002C0EAA"/>
    <w:rsid w:val="002C1C77"/>
    <w:rsid w:val="00310B77"/>
    <w:rsid w:val="00332479"/>
    <w:rsid w:val="00336076"/>
    <w:rsid w:val="00341E1F"/>
    <w:rsid w:val="003D340F"/>
    <w:rsid w:val="003F0156"/>
    <w:rsid w:val="003F4C8D"/>
    <w:rsid w:val="00425584"/>
    <w:rsid w:val="00433D69"/>
    <w:rsid w:val="00440A88"/>
    <w:rsid w:val="00477765"/>
    <w:rsid w:val="004A2243"/>
    <w:rsid w:val="004E0B62"/>
    <w:rsid w:val="004E16D2"/>
    <w:rsid w:val="00520196"/>
    <w:rsid w:val="005267A3"/>
    <w:rsid w:val="00541AAB"/>
    <w:rsid w:val="00543A39"/>
    <w:rsid w:val="00545EE5"/>
    <w:rsid w:val="00560C58"/>
    <w:rsid w:val="00566E42"/>
    <w:rsid w:val="00570C51"/>
    <w:rsid w:val="00604145"/>
    <w:rsid w:val="006218E7"/>
    <w:rsid w:val="0063262A"/>
    <w:rsid w:val="006419EE"/>
    <w:rsid w:val="00673978"/>
    <w:rsid w:val="00691A78"/>
    <w:rsid w:val="006B524D"/>
    <w:rsid w:val="006C720C"/>
    <w:rsid w:val="006D376A"/>
    <w:rsid w:val="006E5EF0"/>
    <w:rsid w:val="007049A4"/>
    <w:rsid w:val="00710CFD"/>
    <w:rsid w:val="00733B62"/>
    <w:rsid w:val="007478B1"/>
    <w:rsid w:val="007D2073"/>
    <w:rsid w:val="007D322E"/>
    <w:rsid w:val="007D4DE5"/>
    <w:rsid w:val="007E524D"/>
    <w:rsid w:val="0081580F"/>
    <w:rsid w:val="0082565E"/>
    <w:rsid w:val="0085752E"/>
    <w:rsid w:val="00861A63"/>
    <w:rsid w:val="008657E4"/>
    <w:rsid w:val="00867BA0"/>
    <w:rsid w:val="00895E44"/>
    <w:rsid w:val="008A3069"/>
    <w:rsid w:val="008A338F"/>
    <w:rsid w:val="008B576F"/>
    <w:rsid w:val="008D587F"/>
    <w:rsid w:val="00913895"/>
    <w:rsid w:val="00913999"/>
    <w:rsid w:val="00936484"/>
    <w:rsid w:val="009442FA"/>
    <w:rsid w:val="0096620A"/>
    <w:rsid w:val="00966E9A"/>
    <w:rsid w:val="009B62C6"/>
    <w:rsid w:val="009C6C11"/>
    <w:rsid w:val="009E37AA"/>
    <w:rsid w:val="00A1317D"/>
    <w:rsid w:val="00A343D2"/>
    <w:rsid w:val="00A83A75"/>
    <w:rsid w:val="00A86322"/>
    <w:rsid w:val="00A90D68"/>
    <w:rsid w:val="00AC1B96"/>
    <w:rsid w:val="00AC732F"/>
    <w:rsid w:val="00AF3DD4"/>
    <w:rsid w:val="00B06582"/>
    <w:rsid w:val="00B1090D"/>
    <w:rsid w:val="00B16239"/>
    <w:rsid w:val="00B2335A"/>
    <w:rsid w:val="00B25B97"/>
    <w:rsid w:val="00B81A02"/>
    <w:rsid w:val="00B911F3"/>
    <w:rsid w:val="00BB25A5"/>
    <w:rsid w:val="00BF2FBE"/>
    <w:rsid w:val="00C0739B"/>
    <w:rsid w:val="00C37DC6"/>
    <w:rsid w:val="00C53A1D"/>
    <w:rsid w:val="00C566F9"/>
    <w:rsid w:val="00C66C64"/>
    <w:rsid w:val="00C861AC"/>
    <w:rsid w:val="00CB06F6"/>
    <w:rsid w:val="00CB2C66"/>
    <w:rsid w:val="00CB34A5"/>
    <w:rsid w:val="00CB5769"/>
    <w:rsid w:val="00CE1F48"/>
    <w:rsid w:val="00CE4A66"/>
    <w:rsid w:val="00D028CA"/>
    <w:rsid w:val="00D41ED8"/>
    <w:rsid w:val="00D446B5"/>
    <w:rsid w:val="00D835EE"/>
    <w:rsid w:val="00DA1A44"/>
    <w:rsid w:val="00DD6856"/>
    <w:rsid w:val="00DE3BEC"/>
    <w:rsid w:val="00DF139A"/>
    <w:rsid w:val="00E01082"/>
    <w:rsid w:val="00E242DF"/>
    <w:rsid w:val="00E842BE"/>
    <w:rsid w:val="00E965F3"/>
    <w:rsid w:val="00EC080D"/>
    <w:rsid w:val="00F12233"/>
    <w:rsid w:val="00F15B67"/>
    <w:rsid w:val="00F3714F"/>
    <w:rsid w:val="00F5077D"/>
    <w:rsid w:val="00F53479"/>
    <w:rsid w:val="00F65E61"/>
    <w:rsid w:val="00F8149C"/>
    <w:rsid w:val="00F96342"/>
    <w:rsid w:val="00FB1397"/>
    <w:rsid w:val="00FC19B1"/>
    <w:rsid w:val="00FC6FB4"/>
    <w:rsid w:val="00FE02CF"/>
    <w:rsid w:val="00FE41BD"/>
    <w:rsid w:val="00FF228B"/>
    <w:rsid w:val="00FF61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white" stroke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link w:val="10"/>
    <w:qFormat/>
    <w:rsid w:val="00212894"/>
    <w:pPr>
      <w:keepNext/>
      <w:jc w:val="right"/>
      <w:outlineLvl w:val="0"/>
    </w:pPr>
    <w:rPr>
      <w:rFonts w:eastAsia="Calibri"/>
      <w:szCs w:val="20"/>
    </w:rPr>
  </w:style>
  <w:style w:type="paragraph" w:styleId="3">
    <w:name w:val="heading 3"/>
    <w:basedOn w:val="a"/>
    <w:next w:val="a"/>
    <w:link w:val="30"/>
    <w:semiHidden/>
    <w:unhideWhenUsed/>
    <w:qFormat/>
    <w:rsid w:val="00D835EE"/>
    <w:pPr>
      <w:keepNext/>
      <w:spacing w:before="240" w:after="60"/>
      <w:outlineLvl w:val="2"/>
    </w:pPr>
    <w:rPr>
      <w:rFonts w:asciiTheme="majorHAnsi" w:eastAsiaTheme="majorEastAsia" w:hAnsiTheme="majorHAnsi" w:cstheme="majorBidi"/>
      <w:b/>
      <w:bCs/>
      <w:sz w:val="26"/>
      <w:szCs w:val="26"/>
    </w:rPr>
  </w:style>
  <w:style w:type="paragraph" w:styleId="6">
    <w:name w:val="heading 6"/>
    <w:basedOn w:val="a"/>
    <w:next w:val="a"/>
    <w:link w:val="60"/>
    <w:semiHidden/>
    <w:unhideWhenUsed/>
    <w:qFormat/>
    <w:rsid w:val="00D835EE"/>
    <w:pPr>
      <w:spacing w:before="240" w:after="60"/>
      <w:outlineLvl w:val="5"/>
    </w:pPr>
    <w:rPr>
      <w:rFonts w:ascii="Calibri" w:hAnsi="Calibri"/>
      <w:b/>
      <w:bCs/>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1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604145"/>
    <w:rPr>
      <w:rFonts w:ascii="Tahoma" w:hAnsi="Tahoma" w:cs="Tahoma"/>
      <w:sz w:val="16"/>
      <w:szCs w:val="16"/>
    </w:rPr>
  </w:style>
  <w:style w:type="character" w:customStyle="1" w:styleId="10">
    <w:name w:val="Заголовок 1 Знак"/>
    <w:basedOn w:val="a0"/>
    <w:link w:val="1"/>
    <w:locked/>
    <w:rsid w:val="00212894"/>
    <w:rPr>
      <w:rFonts w:eastAsia="Calibri"/>
      <w:sz w:val="24"/>
      <w:lang w:val="ru-RU" w:eastAsia="ru-RU" w:bidi="ar-SA"/>
    </w:rPr>
  </w:style>
  <w:style w:type="paragraph" w:styleId="a5">
    <w:name w:val="header"/>
    <w:basedOn w:val="a"/>
    <w:link w:val="a6"/>
    <w:rsid w:val="00733B62"/>
    <w:pPr>
      <w:tabs>
        <w:tab w:val="center" w:pos="4677"/>
        <w:tab w:val="right" w:pos="9355"/>
      </w:tabs>
    </w:pPr>
  </w:style>
  <w:style w:type="character" w:customStyle="1" w:styleId="a6">
    <w:name w:val="Верхний колонтитул Знак"/>
    <w:basedOn w:val="a0"/>
    <w:link w:val="a5"/>
    <w:rsid w:val="00733B62"/>
    <w:rPr>
      <w:sz w:val="24"/>
      <w:szCs w:val="24"/>
    </w:rPr>
  </w:style>
  <w:style w:type="paragraph" w:styleId="a7">
    <w:name w:val="footer"/>
    <w:basedOn w:val="a"/>
    <w:link w:val="a8"/>
    <w:rsid w:val="00733B62"/>
    <w:pPr>
      <w:tabs>
        <w:tab w:val="center" w:pos="4677"/>
        <w:tab w:val="right" w:pos="9355"/>
      </w:tabs>
    </w:pPr>
  </w:style>
  <w:style w:type="character" w:customStyle="1" w:styleId="a8">
    <w:name w:val="Нижний колонтитул Знак"/>
    <w:basedOn w:val="a0"/>
    <w:link w:val="a7"/>
    <w:rsid w:val="00733B62"/>
    <w:rPr>
      <w:sz w:val="24"/>
      <w:szCs w:val="24"/>
    </w:rPr>
  </w:style>
  <w:style w:type="character" w:customStyle="1" w:styleId="30">
    <w:name w:val="Заголовок 3 Знак"/>
    <w:basedOn w:val="a0"/>
    <w:link w:val="3"/>
    <w:semiHidden/>
    <w:rsid w:val="00D835EE"/>
    <w:rPr>
      <w:rFonts w:asciiTheme="majorHAnsi" w:eastAsiaTheme="majorEastAsia" w:hAnsiTheme="majorHAnsi" w:cstheme="majorBidi"/>
      <w:b/>
      <w:bCs/>
      <w:sz w:val="26"/>
      <w:szCs w:val="26"/>
    </w:rPr>
  </w:style>
  <w:style w:type="character" w:customStyle="1" w:styleId="60">
    <w:name w:val="Заголовок 6 Знак"/>
    <w:basedOn w:val="a0"/>
    <w:link w:val="6"/>
    <w:semiHidden/>
    <w:rsid w:val="00D835EE"/>
    <w:rPr>
      <w:rFonts w:ascii="Calibri" w:hAnsi="Calibri"/>
      <w:b/>
      <w:bCs/>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o4.imgsmail.ru/imgpreview?u=http%3A//music.tonnel.ru/music/772774380%5F772774380forumtonnel.gif&amp;mb=38"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1218</Words>
  <Characters>6949</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№1</vt:lpstr>
    </vt:vector>
  </TitlesOfParts>
  <Company>ORG</Company>
  <LinksUpToDate>false</LinksUpToDate>
  <CharactersWithSpaces>8151</CharactersWithSpaces>
  <SharedDoc>false</SharedDoc>
  <HLinks>
    <vt:vector size="6" baseType="variant">
      <vt:variant>
        <vt:i4>1572949</vt:i4>
      </vt:variant>
      <vt:variant>
        <vt:i4>-1</vt:i4>
      </vt:variant>
      <vt:variant>
        <vt:i4>1091</vt:i4>
      </vt:variant>
      <vt:variant>
        <vt:i4>1</vt:i4>
      </vt:variant>
      <vt:variant>
        <vt:lpwstr>http://go4.imgsmail.ru/imgpreview?u=http%3A//music.tonnel.ru/music/772774380%5F772774380forumtonnel.gif&amp;mb=38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Admin</cp:lastModifiedBy>
  <cp:revision>2</cp:revision>
  <cp:lastPrinted>2012-01-11T09:35:00Z</cp:lastPrinted>
  <dcterms:created xsi:type="dcterms:W3CDTF">2012-06-08T10:51:00Z</dcterms:created>
  <dcterms:modified xsi:type="dcterms:W3CDTF">2012-06-08T10:51:00Z</dcterms:modified>
</cp:coreProperties>
</file>